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B59D6" w14:textId="77777777" w:rsidR="005421E0" w:rsidRPr="0090227C" w:rsidRDefault="005421E0" w:rsidP="00B63211">
      <w:pPr>
        <w:jc w:val="center"/>
        <w:rPr>
          <w:sz w:val="22"/>
          <w:szCs w:val="22"/>
        </w:rPr>
      </w:pPr>
      <w:r w:rsidRPr="0090227C">
        <w:rPr>
          <w:b/>
          <w:bCs/>
          <w:spacing w:val="-3"/>
          <w:sz w:val="22"/>
          <w:szCs w:val="22"/>
        </w:rPr>
        <w:t>BIOGRAPHICAL SKETCH</w:t>
      </w:r>
    </w:p>
    <w:p w14:paraId="08B21906" w14:textId="77777777" w:rsidR="000756D6" w:rsidRPr="0090227C" w:rsidRDefault="000756D6" w:rsidP="00B63211">
      <w:pPr>
        <w:jc w:val="center"/>
        <w:rPr>
          <w:sz w:val="22"/>
          <w:szCs w:val="22"/>
        </w:rPr>
      </w:pPr>
    </w:p>
    <w:p w14:paraId="3376AA16" w14:textId="77777777" w:rsidR="00B63211" w:rsidRPr="0090227C" w:rsidRDefault="00464824" w:rsidP="00B63211">
      <w:pPr>
        <w:jc w:val="center"/>
        <w:rPr>
          <w:sz w:val="22"/>
          <w:szCs w:val="22"/>
        </w:rPr>
      </w:pPr>
      <w:r w:rsidRPr="0090227C">
        <w:rPr>
          <w:b/>
          <w:sz w:val="22"/>
          <w:szCs w:val="22"/>
        </w:rPr>
        <w:t xml:space="preserve">Zhengrong </w:t>
      </w:r>
      <w:proofErr w:type="gramStart"/>
      <w:r w:rsidRPr="0090227C">
        <w:rPr>
          <w:b/>
          <w:sz w:val="22"/>
          <w:szCs w:val="22"/>
        </w:rPr>
        <w:t>Gu</w:t>
      </w:r>
      <w:proofErr w:type="gramEnd"/>
    </w:p>
    <w:p w14:paraId="6A67DC97" w14:textId="77777777" w:rsidR="00B63211" w:rsidRPr="0090227C" w:rsidRDefault="004153C0" w:rsidP="00B63211">
      <w:pPr>
        <w:jc w:val="center"/>
        <w:rPr>
          <w:sz w:val="22"/>
          <w:szCs w:val="22"/>
        </w:rPr>
      </w:pPr>
      <w:r w:rsidRPr="0090227C">
        <w:rPr>
          <w:sz w:val="22"/>
          <w:szCs w:val="22"/>
        </w:rPr>
        <w:t xml:space="preserve">Title: </w:t>
      </w:r>
      <w:r w:rsidR="00B63211" w:rsidRPr="0090227C">
        <w:rPr>
          <w:sz w:val="22"/>
          <w:szCs w:val="22"/>
        </w:rPr>
        <w:t>Professor of Agric. &amp; Biosystems Engineering</w:t>
      </w:r>
    </w:p>
    <w:p w14:paraId="2D867B73" w14:textId="77777777" w:rsidR="00B63211" w:rsidRPr="0090227C" w:rsidRDefault="00B63211" w:rsidP="00B63211">
      <w:pPr>
        <w:jc w:val="center"/>
        <w:rPr>
          <w:sz w:val="22"/>
          <w:szCs w:val="22"/>
        </w:rPr>
      </w:pPr>
      <w:r w:rsidRPr="0090227C">
        <w:rPr>
          <w:sz w:val="22"/>
          <w:szCs w:val="22"/>
        </w:rPr>
        <w:t>South Dakota State University</w:t>
      </w:r>
    </w:p>
    <w:p w14:paraId="1B3AC884" w14:textId="77777777" w:rsidR="00972103" w:rsidRPr="0090227C" w:rsidRDefault="000733A1" w:rsidP="007B0058">
      <w:pPr>
        <w:tabs>
          <w:tab w:val="left" w:pos="540"/>
          <w:tab w:val="left" w:pos="3600"/>
          <w:tab w:val="left" w:pos="5640"/>
          <w:tab w:val="left" w:pos="7200"/>
        </w:tabs>
        <w:rPr>
          <w:b/>
          <w:bCs/>
          <w:spacing w:val="-3"/>
          <w:sz w:val="22"/>
          <w:szCs w:val="22"/>
          <w:u w:val="single"/>
        </w:rPr>
      </w:pPr>
      <w:proofErr w:type="gramStart"/>
      <w:r w:rsidRPr="0090227C">
        <w:rPr>
          <w:b/>
          <w:spacing w:val="-3"/>
          <w:sz w:val="22"/>
          <w:szCs w:val="22"/>
          <w:u w:val="single"/>
        </w:rPr>
        <w:t>a</w:t>
      </w:r>
      <w:proofErr w:type="gramEnd"/>
      <w:r w:rsidRPr="0090227C">
        <w:rPr>
          <w:b/>
          <w:spacing w:val="-3"/>
          <w:sz w:val="22"/>
          <w:szCs w:val="22"/>
          <w:u w:val="single"/>
        </w:rPr>
        <w:t xml:space="preserve"> </w:t>
      </w:r>
      <w:r w:rsidRPr="0090227C">
        <w:rPr>
          <w:b/>
          <w:bCs/>
          <w:spacing w:val="-3"/>
          <w:sz w:val="22"/>
          <w:szCs w:val="22"/>
          <w:u w:val="single"/>
        </w:rPr>
        <w:t>Professional Preparation</w:t>
      </w:r>
    </w:p>
    <w:p w14:paraId="392B2C59" w14:textId="77777777" w:rsidR="00464824" w:rsidRPr="0090227C" w:rsidRDefault="00464824" w:rsidP="00464824">
      <w:pPr>
        <w:rPr>
          <w:sz w:val="22"/>
          <w:szCs w:val="22"/>
        </w:rPr>
      </w:pPr>
      <w:proofErr w:type="gramStart"/>
      <w:r w:rsidRPr="0090227C">
        <w:rPr>
          <w:sz w:val="22"/>
          <w:szCs w:val="22"/>
        </w:rPr>
        <w:t>East China Univ. of Sci. &amp; Tech.</w:t>
      </w:r>
      <w:proofErr w:type="gramEnd"/>
      <w:r w:rsidRPr="0090227C">
        <w:rPr>
          <w:sz w:val="22"/>
          <w:szCs w:val="22"/>
        </w:rPr>
        <w:t xml:space="preserve">         </w:t>
      </w:r>
      <w:proofErr w:type="gramStart"/>
      <w:r w:rsidR="00971FAF" w:rsidRPr="0090227C">
        <w:rPr>
          <w:sz w:val="22"/>
          <w:szCs w:val="22"/>
        </w:rPr>
        <w:t xml:space="preserve">Chemical Engineering            </w:t>
      </w:r>
      <w:r w:rsidRPr="0090227C">
        <w:rPr>
          <w:sz w:val="22"/>
          <w:szCs w:val="22"/>
        </w:rPr>
        <w:t>B.S.</w:t>
      </w:r>
      <w:proofErr w:type="gramEnd"/>
      <w:r w:rsidRPr="0090227C">
        <w:rPr>
          <w:sz w:val="22"/>
          <w:szCs w:val="22"/>
        </w:rPr>
        <w:t xml:space="preserve">  1997                 </w:t>
      </w:r>
    </w:p>
    <w:p w14:paraId="4851153E" w14:textId="77777777" w:rsidR="00464824" w:rsidRPr="0090227C" w:rsidRDefault="00464824" w:rsidP="00464824">
      <w:pPr>
        <w:rPr>
          <w:sz w:val="22"/>
          <w:szCs w:val="22"/>
        </w:rPr>
      </w:pPr>
      <w:proofErr w:type="gramStart"/>
      <w:r w:rsidRPr="0090227C">
        <w:rPr>
          <w:sz w:val="22"/>
          <w:szCs w:val="22"/>
        </w:rPr>
        <w:t>East China Univ. of Sci. &amp; Tech.</w:t>
      </w:r>
      <w:proofErr w:type="gramEnd"/>
      <w:r w:rsidRPr="0090227C">
        <w:rPr>
          <w:sz w:val="22"/>
          <w:szCs w:val="22"/>
        </w:rPr>
        <w:t xml:space="preserve">         </w:t>
      </w:r>
      <w:r w:rsidR="00971FAF" w:rsidRPr="0090227C">
        <w:rPr>
          <w:sz w:val="22"/>
          <w:szCs w:val="22"/>
        </w:rPr>
        <w:t xml:space="preserve">Chemical Engineering            </w:t>
      </w:r>
      <w:r w:rsidRPr="0090227C">
        <w:rPr>
          <w:sz w:val="22"/>
          <w:szCs w:val="22"/>
        </w:rPr>
        <w:t xml:space="preserve">M.S. 2000                 </w:t>
      </w:r>
    </w:p>
    <w:p w14:paraId="69A8CD3A" w14:textId="77777777" w:rsidR="00B63211" w:rsidRPr="0090227C" w:rsidRDefault="00464824" w:rsidP="00464824">
      <w:pPr>
        <w:rPr>
          <w:sz w:val="22"/>
          <w:szCs w:val="22"/>
        </w:rPr>
      </w:pPr>
      <w:r w:rsidRPr="0090227C">
        <w:rPr>
          <w:sz w:val="22"/>
          <w:szCs w:val="22"/>
        </w:rPr>
        <w:t xml:space="preserve">Iowa State University                           </w:t>
      </w:r>
      <w:r w:rsidR="00971FAF" w:rsidRPr="0090227C">
        <w:rPr>
          <w:sz w:val="22"/>
          <w:szCs w:val="22"/>
        </w:rPr>
        <w:t xml:space="preserve">Chemical Engineering            </w:t>
      </w:r>
      <w:r w:rsidRPr="0090227C">
        <w:rPr>
          <w:sz w:val="22"/>
          <w:szCs w:val="22"/>
        </w:rPr>
        <w:t xml:space="preserve">Ph.D. 2006                </w:t>
      </w:r>
    </w:p>
    <w:p w14:paraId="0BD624E2" w14:textId="77777777" w:rsidR="00971FAF" w:rsidRPr="0090227C" w:rsidRDefault="00971FAF" w:rsidP="00464824">
      <w:pPr>
        <w:rPr>
          <w:sz w:val="22"/>
          <w:szCs w:val="22"/>
        </w:rPr>
      </w:pPr>
      <w:r w:rsidRPr="0090227C">
        <w:rPr>
          <w:spacing w:val="-3"/>
          <w:sz w:val="22"/>
          <w:szCs w:val="22"/>
        </w:rPr>
        <w:t>U Illinois-Urbana                                    Microbiology                            Postdoctoral 2008</w:t>
      </w:r>
    </w:p>
    <w:p w14:paraId="31519A6A" w14:textId="77777777" w:rsidR="00464824" w:rsidRPr="0090227C" w:rsidRDefault="00464824" w:rsidP="00464824">
      <w:pPr>
        <w:rPr>
          <w:b/>
          <w:sz w:val="22"/>
          <w:szCs w:val="22"/>
        </w:rPr>
      </w:pPr>
    </w:p>
    <w:p w14:paraId="229DA3B6" w14:textId="77777777" w:rsidR="00972103" w:rsidRPr="0090227C" w:rsidRDefault="000E4910" w:rsidP="00CB59C6">
      <w:pPr>
        <w:tabs>
          <w:tab w:val="left" w:pos="-720"/>
        </w:tabs>
        <w:suppressAutoHyphens/>
        <w:spacing w:line="240" w:lineRule="atLeast"/>
        <w:rPr>
          <w:b/>
          <w:spacing w:val="-3"/>
          <w:sz w:val="22"/>
          <w:szCs w:val="22"/>
          <w:u w:val="single"/>
        </w:rPr>
      </w:pPr>
      <w:proofErr w:type="gramStart"/>
      <w:r w:rsidRPr="0090227C">
        <w:rPr>
          <w:b/>
          <w:spacing w:val="-3"/>
          <w:sz w:val="22"/>
          <w:szCs w:val="22"/>
          <w:u w:val="single"/>
        </w:rPr>
        <w:t>b</w:t>
      </w:r>
      <w:proofErr w:type="gramEnd"/>
      <w:r w:rsidRPr="0090227C">
        <w:rPr>
          <w:b/>
          <w:spacing w:val="-3"/>
          <w:sz w:val="22"/>
          <w:szCs w:val="22"/>
          <w:u w:val="single"/>
        </w:rPr>
        <w:t xml:space="preserve"> Appointments</w:t>
      </w:r>
    </w:p>
    <w:p w14:paraId="149E305F" w14:textId="77777777" w:rsidR="00CB59C6" w:rsidRPr="0090227C" w:rsidRDefault="00CB59C6" w:rsidP="00CB59C6">
      <w:pPr>
        <w:tabs>
          <w:tab w:val="left" w:pos="-720"/>
        </w:tabs>
        <w:suppressAutoHyphens/>
        <w:spacing w:line="240" w:lineRule="atLeast"/>
        <w:rPr>
          <w:spacing w:val="-3"/>
          <w:sz w:val="22"/>
          <w:szCs w:val="22"/>
        </w:rPr>
      </w:pPr>
      <w:r w:rsidRPr="0090227C">
        <w:rPr>
          <w:spacing w:val="-3"/>
          <w:sz w:val="22"/>
          <w:szCs w:val="22"/>
        </w:rPr>
        <w:t>Dec</w:t>
      </w:r>
      <w:r w:rsidR="0076246B" w:rsidRPr="0090227C">
        <w:rPr>
          <w:spacing w:val="-3"/>
          <w:sz w:val="22"/>
          <w:szCs w:val="22"/>
        </w:rPr>
        <w:t xml:space="preserve">. </w:t>
      </w:r>
      <w:r w:rsidRPr="0090227C">
        <w:rPr>
          <w:spacing w:val="-3"/>
          <w:sz w:val="22"/>
          <w:szCs w:val="22"/>
        </w:rPr>
        <w:t xml:space="preserve">2008-present  </w:t>
      </w:r>
      <w:r w:rsidR="0076246B" w:rsidRPr="0090227C">
        <w:rPr>
          <w:spacing w:val="-3"/>
          <w:sz w:val="22"/>
          <w:szCs w:val="22"/>
        </w:rPr>
        <w:t xml:space="preserve">          </w:t>
      </w:r>
      <w:r w:rsidRPr="0090227C">
        <w:rPr>
          <w:spacing w:val="-3"/>
          <w:sz w:val="22"/>
          <w:szCs w:val="22"/>
        </w:rPr>
        <w:t xml:space="preserve">Assistant Professor, Agricultural and </w:t>
      </w:r>
      <w:proofErr w:type="spellStart"/>
      <w:r w:rsidRPr="0090227C">
        <w:rPr>
          <w:spacing w:val="-3"/>
          <w:sz w:val="22"/>
          <w:szCs w:val="22"/>
        </w:rPr>
        <w:t>Biosystem</w:t>
      </w:r>
      <w:proofErr w:type="spellEnd"/>
      <w:r w:rsidRPr="0090227C">
        <w:rPr>
          <w:spacing w:val="-3"/>
          <w:sz w:val="22"/>
          <w:szCs w:val="22"/>
        </w:rPr>
        <w:t xml:space="preserve"> Engineering Dept., SDSU                                 </w:t>
      </w:r>
    </w:p>
    <w:p w14:paraId="13B26948" w14:textId="77777777" w:rsidR="00CB59C6" w:rsidRPr="0090227C" w:rsidRDefault="0076246B" w:rsidP="00CB59C6">
      <w:pPr>
        <w:tabs>
          <w:tab w:val="left" w:pos="-720"/>
        </w:tabs>
        <w:suppressAutoHyphens/>
        <w:spacing w:line="240" w:lineRule="atLeast"/>
        <w:rPr>
          <w:spacing w:val="-3"/>
          <w:sz w:val="22"/>
          <w:szCs w:val="22"/>
        </w:rPr>
      </w:pPr>
      <w:r w:rsidRPr="0090227C">
        <w:rPr>
          <w:spacing w:val="-3"/>
          <w:sz w:val="22"/>
          <w:szCs w:val="22"/>
        </w:rPr>
        <w:t>Mar.</w:t>
      </w:r>
      <w:r w:rsidR="00CB59C6" w:rsidRPr="0090227C">
        <w:rPr>
          <w:spacing w:val="-3"/>
          <w:sz w:val="22"/>
          <w:szCs w:val="22"/>
        </w:rPr>
        <w:t>-Nov</w:t>
      </w:r>
      <w:r w:rsidRPr="0090227C">
        <w:rPr>
          <w:spacing w:val="-3"/>
          <w:sz w:val="22"/>
          <w:szCs w:val="22"/>
        </w:rPr>
        <w:t xml:space="preserve">. </w:t>
      </w:r>
      <w:r w:rsidR="00CB59C6" w:rsidRPr="0090227C">
        <w:rPr>
          <w:spacing w:val="-3"/>
          <w:sz w:val="22"/>
          <w:szCs w:val="22"/>
        </w:rPr>
        <w:t xml:space="preserve">2008          </w:t>
      </w:r>
      <w:r w:rsidRPr="0090227C">
        <w:rPr>
          <w:spacing w:val="-3"/>
          <w:sz w:val="22"/>
          <w:szCs w:val="22"/>
        </w:rPr>
        <w:t xml:space="preserve">     </w:t>
      </w:r>
      <w:proofErr w:type="spellStart"/>
      <w:r w:rsidR="00CB59C6" w:rsidRPr="0090227C">
        <w:rPr>
          <w:spacing w:val="-3"/>
          <w:sz w:val="22"/>
          <w:szCs w:val="22"/>
        </w:rPr>
        <w:t>PostdoctoralResearcher</w:t>
      </w:r>
      <w:proofErr w:type="spellEnd"/>
      <w:r w:rsidR="00CB59C6" w:rsidRPr="0090227C">
        <w:rPr>
          <w:spacing w:val="-3"/>
          <w:sz w:val="22"/>
          <w:szCs w:val="22"/>
        </w:rPr>
        <w:t>, Microbiology Dept., U Illinois-Urbana</w:t>
      </w:r>
    </w:p>
    <w:p w14:paraId="3E7DAE8C" w14:textId="77777777" w:rsidR="00CB59C6" w:rsidRPr="0090227C" w:rsidRDefault="0076246B" w:rsidP="00CB59C6">
      <w:pPr>
        <w:tabs>
          <w:tab w:val="left" w:pos="-720"/>
        </w:tabs>
        <w:suppressAutoHyphens/>
        <w:spacing w:line="240" w:lineRule="atLeast"/>
        <w:rPr>
          <w:spacing w:val="-3"/>
          <w:sz w:val="22"/>
          <w:szCs w:val="22"/>
        </w:rPr>
      </w:pPr>
      <w:r w:rsidRPr="0090227C">
        <w:rPr>
          <w:spacing w:val="-3"/>
          <w:sz w:val="22"/>
          <w:szCs w:val="22"/>
        </w:rPr>
        <w:t>Sep. 2006-Feb. 2008</w:t>
      </w:r>
      <w:r w:rsidR="00CB59C6" w:rsidRPr="0090227C">
        <w:rPr>
          <w:spacing w:val="-3"/>
          <w:sz w:val="22"/>
          <w:szCs w:val="22"/>
        </w:rPr>
        <w:t xml:space="preserve"> </w:t>
      </w:r>
      <w:r w:rsidRPr="0090227C">
        <w:rPr>
          <w:spacing w:val="-3"/>
          <w:sz w:val="22"/>
          <w:szCs w:val="22"/>
        </w:rPr>
        <w:t xml:space="preserve">       </w:t>
      </w:r>
      <w:r w:rsidR="00CB59C6" w:rsidRPr="0090227C">
        <w:rPr>
          <w:spacing w:val="-3"/>
          <w:sz w:val="22"/>
          <w:szCs w:val="22"/>
        </w:rPr>
        <w:t>Lead Application Scientist</w:t>
      </w:r>
      <w:r w:rsidRPr="0090227C">
        <w:rPr>
          <w:spacing w:val="-3"/>
          <w:sz w:val="22"/>
          <w:szCs w:val="22"/>
        </w:rPr>
        <w:t xml:space="preserve">, </w:t>
      </w:r>
      <w:r w:rsidR="00CB59C6" w:rsidRPr="0090227C">
        <w:rPr>
          <w:spacing w:val="-3"/>
          <w:sz w:val="22"/>
          <w:szCs w:val="22"/>
        </w:rPr>
        <w:t xml:space="preserve">GE Healthcare </w:t>
      </w:r>
      <w:proofErr w:type="spellStart"/>
      <w:r w:rsidR="00CB59C6" w:rsidRPr="0090227C">
        <w:rPr>
          <w:spacing w:val="-3"/>
          <w:sz w:val="22"/>
          <w:szCs w:val="22"/>
        </w:rPr>
        <w:t>Lifescience</w:t>
      </w:r>
      <w:proofErr w:type="spellEnd"/>
      <w:r w:rsidR="00CB59C6" w:rsidRPr="0090227C">
        <w:rPr>
          <w:spacing w:val="-3"/>
          <w:sz w:val="22"/>
          <w:szCs w:val="22"/>
        </w:rPr>
        <w:t>, Shanghai, China</w:t>
      </w:r>
    </w:p>
    <w:p w14:paraId="769DFDF5" w14:textId="77777777" w:rsidR="0076246B" w:rsidRPr="0090227C" w:rsidRDefault="00BF1DF8" w:rsidP="00CB59C6">
      <w:pPr>
        <w:tabs>
          <w:tab w:val="left" w:pos="-720"/>
        </w:tabs>
        <w:suppressAutoHyphens/>
        <w:spacing w:line="240" w:lineRule="atLeast"/>
        <w:rPr>
          <w:spacing w:val="-3"/>
          <w:sz w:val="22"/>
          <w:szCs w:val="22"/>
        </w:rPr>
      </w:pPr>
      <w:proofErr w:type="gramStart"/>
      <w:r w:rsidRPr="0090227C">
        <w:rPr>
          <w:spacing w:val="-3"/>
          <w:sz w:val="22"/>
          <w:szCs w:val="22"/>
        </w:rPr>
        <w:t>Sep. 2001-July 2006        Grad.</w:t>
      </w:r>
      <w:proofErr w:type="gramEnd"/>
      <w:r w:rsidRPr="0090227C">
        <w:rPr>
          <w:spacing w:val="-3"/>
          <w:sz w:val="22"/>
          <w:szCs w:val="22"/>
        </w:rPr>
        <w:t xml:space="preserve"> Research Assistant, Chem. Eng. Dept., Iowa State University Ames</w:t>
      </w:r>
    </w:p>
    <w:p w14:paraId="26249CB0" w14:textId="77777777" w:rsidR="00BF1DF8" w:rsidRPr="0090227C" w:rsidRDefault="00BF1DF8" w:rsidP="00CB59C6">
      <w:pPr>
        <w:tabs>
          <w:tab w:val="left" w:pos="-720"/>
        </w:tabs>
        <w:suppressAutoHyphens/>
        <w:spacing w:line="240" w:lineRule="atLeast"/>
        <w:rPr>
          <w:spacing w:val="-3"/>
          <w:sz w:val="22"/>
          <w:szCs w:val="22"/>
        </w:rPr>
      </w:pPr>
      <w:proofErr w:type="gramStart"/>
      <w:r w:rsidRPr="0090227C">
        <w:rPr>
          <w:spacing w:val="-3"/>
          <w:sz w:val="22"/>
          <w:szCs w:val="22"/>
        </w:rPr>
        <w:t xml:space="preserve">Jul. 2000-Jul. 2001           Research Engineer, Chem. Eng. Dept., </w:t>
      </w:r>
      <w:r w:rsidRPr="0090227C">
        <w:rPr>
          <w:sz w:val="22"/>
          <w:szCs w:val="22"/>
        </w:rPr>
        <w:t>ECUST.</w:t>
      </w:r>
      <w:proofErr w:type="gramEnd"/>
      <w:r w:rsidRPr="0090227C">
        <w:rPr>
          <w:sz w:val="22"/>
          <w:szCs w:val="22"/>
        </w:rPr>
        <w:t xml:space="preserve"> Shanghai, China</w:t>
      </w:r>
    </w:p>
    <w:p w14:paraId="659BC901" w14:textId="77777777" w:rsidR="0074329E" w:rsidRPr="0090227C" w:rsidRDefault="00A849AB" w:rsidP="007B0058">
      <w:pPr>
        <w:tabs>
          <w:tab w:val="left" w:pos="-720"/>
        </w:tabs>
        <w:suppressAutoHyphens/>
        <w:spacing w:line="240" w:lineRule="atLeast"/>
        <w:rPr>
          <w:spacing w:val="-3"/>
          <w:sz w:val="22"/>
          <w:szCs w:val="22"/>
        </w:rPr>
      </w:pPr>
      <w:proofErr w:type="gramStart"/>
      <w:r w:rsidRPr="0090227C">
        <w:rPr>
          <w:spacing w:val="-3"/>
          <w:sz w:val="22"/>
          <w:szCs w:val="22"/>
        </w:rPr>
        <w:t>Sep. 1997-Jul. 2000         Grad.</w:t>
      </w:r>
      <w:proofErr w:type="gramEnd"/>
      <w:r w:rsidRPr="0090227C">
        <w:rPr>
          <w:spacing w:val="-3"/>
          <w:sz w:val="22"/>
          <w:szCs w:val="22"/>
        </w:rPr>
        <w:t xml:space="preserve"> </w:t>
      </w:r>
      <w:proofErr w:type="gramStart"/>
      <w:r w:rsidRPr="0090227C">
        <w:rPr>
          <w:spacing w:val="-3"/>
          <w:sz w:val="22"/>
          <w:szCs w:val="22"/>
        </w:rPr>
        <w:t xml:space="preserve">Research Assistant, Chem. Eng. Dept., </w:t>
      </w:r>
      <w:r w:rsidRPr="0090227C">
        <w:rPr>
          <w:sz w:val="22"/>
          <w:szCs w:val="22"/>
        </w:rPr>
        <w:t>ECUST.</w:t>
      </w:r>
      <w:proofErr w:type="gramEnd"/>
      <w:r w:rsidRPr="0090227C">
        <w:rPr>
          <w:sz w:val="22"/>
          <w:szCs w:val="22"/>
        </w:rPr>
        <w:t xml:space="preserve"> Shanghai, China</w:t>
      </w:r>
    </w:p>
    <w:p w14:paraId="247B06A1" w14:textId="77777777" w:rsidR="00CB59C6" w:rsidRPr="0090227C" w:rsidRDefault="00CB59C6" w:rsidP="00CB59C6">
      <w:pPr>
        <w:tabs>
          <w:tab w:val="left" w:pos="-720"/>
        </w:tabs>
        <w:suppressAutoHyphens/>
        <w:spacing w:line="240" w:lineRule="atLeast"/>
        <w:rPr>
          <w:b/>
          <w:spacing w:val="-3"/>
          <w:sz w:val="22"/>
          <w:szCs w:val="22"/>
        </w:rPr>
      </w:pPr>
    </w:p>
    <w:p w14:paraId="1EBA0B1C" w14:textId="77777777" w:rsidR="00B4689A" w:rsidRPr="0090227C" w:rsidRDefault="004C51CF" w:rsidP="00FF3ED6">
      <w:pPr>
        <w:rPr>
          <w:b/>
          <w:sz w:val="22"/>
          <w:szCs w:val="22"/>
          <w:u w:val="single"/>
        </w:rPr>
      </w:pPr>
      <w:proofErr w:type="gramStart"/>
      <w:r w:rsidRPr="0090227C">
        <w:rPr>
          <w:b/>
          <w:sz w:val="22"/>
          <w:szCs w:val="22"/>
          <w:u w:val="single"/>
        </w:rPr>
        <w:t>c</w:t>
      </w:r>
      <w:proofErr w:type="gramEnd"/>
      <w:r w:rsidRPr="0090227C">
        <w:rPr>
          <w:b/>
          <w:sz w:val="22"/>
          <w:szCs w:val="22"/>
          <w:u w:val="single"/>
        </w:rPr>
        <w:t xml:space="preserve"> </w:t>
      </w:r>
      <w:r w:rsidR="00956EC8" w:rsidRPr="0090227C">
        <w:rPr>
          <w:b/>
          <w:sz w:val="22"/>
          <w:szCs w:val="22"/>
          <w:u w:val="single"/>
        </w:rPr>
        <w:t>products</w:t>
      </w:r>
      <w:r w:rsidR="00FF3ED6" w:rsidRPr="0090227C">
        <w:rPr>
          <w:b/>
          <w:sz w:val="22"/>
          <w:szCs w:val="22"/>
          <w:u w:val="single"/>
        </w:rPr>
        <w:t xml:space="preserve"> </w:t>
      </w:r>
    </w:p>
    <w:p w14:paraId="6248E29F" w14:textId="77777777" w:rsidR="00A503BF" w:rsidRPr="0090227C" w:rsidRDefault="00B4689A" w:rsidP="00FF3ED6">
      <w:pPr>
        <w:rPr>
          <w:b/>
          <w:sz w:val="22"/>
          <w:szCs w:val="22"/>
        </w:rPr>
      </w:pPr>
      <w:r w:rsidRPr="0090227C">
        <w:rPr>
          <w:b/>
          <w:sz w:val="22"/>
          <w:szCs w:val="22"/>
        </w:rPr>
        <w:t xml:space="preserve">5 </w:t>
      </w:r>
      <w:r w:rsidR="00A503BF" w:rsidRPr="0090227C">
        <w:rPr>
          <w:b/>
          <w:sz w:val="22"/>
          <w:szCs w:val="22"/>
        </w:rPr>
        <w:t xml:space="preserve">most closely related to the proposed project </w:t>
      </w:r>
    </w:p>
    <w:p w14:paraId="0500AE25" w14:textId="77777777" w:rsidR="00FB6379" w:rsidRPr="00FC2A17" w:rsidRDefault="00FB6379" w:rsidP="00FB6379">
      <w:pPr>
        <w:numPr>
          <w:ilvl w:val="0"/>
          <w:numId w:val="11"/>
        </w:numPr>
        <w:suppressAutoHyphens/>
        <w:spacing w:before="60"/>
        <w:rPr>
          <w:bCs/>
          <w:sz w:val="22"/>
          <w:szCs w:val="22"/>
        </w:rPr>
      </w:pPr>
      <w:r w:rsidRPr="00FC2A17">
        <w:rPr>
          <w:bCs/>
          <w:sz w:val="22"/>
          <w:szCs w:val="22"/>
        </w:rPr>
        <w:t xml:space="preserve">H Jin, X Wang, Z Gu, Q Fan, B </w:t>
      </w:r>
      <w:proofErr w:type="spellStart"/>
      <w:r w:rsidRPr="00FC2A17">
        <w:rPr>
          <w:bCs/>
          <w:sz w:val="22"/>
          <w:szCs w:val="22"/>
        </w:rPr>
        <w:t>Luo</w:t>
      </w:r>
      <w:proofErr w:type="spellEnd"/>
      <w:r w:rsidRPr="00FC2A17">
        <w:rPr>
          <w:bCs/>
          <w:sz w:val="22"/>
          <w:szCs w:val="22"/>
        </w:rPr>
        <w:t xml:space="preserve">, A facile method for preparing nitrogen-doped </w:t>
      </w:r>
      <w:proofErr w:type="spellStart"/>
      <w:r w:rsidRPr="00FC2A17">
        <w:rPr>
          <w:bCs/>
          <w:sz w:val="22"/>
          <w:szCs w:val="22"/>
        </w:rPr>
        <w:t>graphene</w:t>
      </w:r>
      <w:proofErr w:type="spellEnd"/>
      <w:r w:rsidRPr="00FC2A17">
        <w:rPr>
          <w:bCs/>
          <w:sz w:val="22"/>
          <w:szCs w:val="22"/>
        </w:rPr>
        <w:t xml:space="preserve"> and its application in </w:t>
      </w:r>
      <w:proofErr w:type="spellStart"/>
      <w:r w:rsidRPr="00FC2A17">
        <w:rPr>
          <w:bCs/>
          <w:sz w:val="22"/>
          <w:szCs w:val="22"/>
        </w:rPr>
        <w:t>supercapacitors</w:t>
      </w:r>
      <w:proofErr w:type="spellEnd"/>
      <w:r w:rsidRPr="00FC2A17">
        <w:rPr>
          <w:bCs/>
          <w:sz w:val="22"/>
          <w:szCs w:val="22"/>
          <w:lang w:eastAsia="zh-CN"/>
        </w:rPr>
        <w:t xml:space="preserve">, </w:t>
      </w:r>
      <w:r w:rsidRPr="00FC2A17">
        <w:rPr>
          <w:bCs/>
          <w:sz w:val="22"/>
          <w:szCs w:val="22"/>
        </w:rPr>
        <w:t>Journal of Power Sources, 2015, 273</w:t>
      </w:r>
      <w:r w:rsidRPr="00FC2A17">
        <w:rPr>
          <w:bCs/>
          <w:sz w:val="22"/>
          <w:szCs w:val="22"/>
          <w:lang w:eastAsia="zh-CN"/>
        </w:rPr>
        <w:t xml:space="preserve">, </w:t>
      </w:r>
      <w:r w:rsidRPr="00FC2A17">
        <w:rPr>
          <w:bCs/>
          <w:sz w:val="22"/>
          <w:szCs w:val="22"/>
        </w:rPr>
        <w:t>1156-1162      </w:t>
      </w:r>
    </w:p>
    <w:p w14:paraId="047EAACC" w14:textId="77777777" w:rsidR="00305B54" w:rsidRPr="00FC2A17" w:rsidRDefault="00C62020" w:rsidP="00C62020">
      <w:pPr>
        <w:numPr>
          <w:ilvl w:val="0"/>
          <w:numId w:val="11"/>
        </w:numPr>
        <w:suppressAutoHyphens/>
        <w:spacing w:before="60"/>
        <w:rPr>
          <w:bCs/>
          <w:sz w:val="22"/>
          <w:szCs w:val="22"/>
        </w:rPr>
      </w:pPr>
      <w:r w:rsidRPr="00FC2A17">
        <w:rPr>
          <w:bCs/>
          <w:sz w:val="22"/>
          <w:szCs w:val="22"/>
        </w:rPr>
        <w:t xml:space="preserve">K Wang, M </w:t>
      </w:r>
      <w:proofErr w:type="spellStart"/>
      <w:r w:rsidRPr="00FC2A17">
        <w:rPr>
          <w:bCs/>
          <w:sz w:val="22"/>
          <w:szCs w:val="22"/>
        </w:rPr>
        <w:t>Xu</w:t>
      </w:r>
      <w:proofErr w:type="spellEnd"/>
      <w:r w:rsidRPr="00FC2A17">
        <w:rPr>
          <w:bCs/>
          <w:sz w:val="22"/>
          <w:szCs w:val="22"/>
        </w:rPr>
        <w:t xml:space="preserve">, Y Gu, Z Gu, QH Fan, 2016 Symmetric </w:t>
      </w:r>
      <w:proofErr w:type="spellStart"/>
      <w:r w:rsidRPr="00FC2A17">
        <w:rPr>
          <w:bCs/>
          <w:sz w:val="22"/>
          <w:szCs w:val="22"/>
        </w:rPr>
        <w:t>supercapacitors</w:t>
      </w:r>
      <w:proofErr w:type="spellEnd"/>
      <w:r w:rsidRPr="00FC2A17">
        <w:rPr>
          <w:bCs/>
          <w:sz w:val="22"/>
          <w:szCs w:val="22"/>
        </w:rPr>
        <w:t xml:space="preserve"> using urea-modified lignin derived N-doped porous carbon as electrode materials in liquid and solid electrolytes, </w:t>
      </w:r>
      <w:r w:rsidR="00E5667C" w:rsidRPr="00FC2A17">
        <w:rPr>
          <w:bCs/>
          <w:sz w:val="22"/>
          <w:szCs w:val="22"/>
        </w:rPr>
        <w:t>Journal of Power Sources 332, 180-186</w:t>
      </w:r>
    </w:p>
    <w:p w14:paraId="0A6B1035" w14:textId="77777777" w:rsidR="00C62020" w:rsidRPr="00FC2A17" w:rsidRDefault="00C62020" w:rsidP="00C62020">
      <w:pPr>
        <w:numPr>
          <w:ilvl w:val="0"/>
          <w:numId w:val="11"/>
        </w:numPr>
        <w:suppressAutoHyphens/>
        <w:spacing w:before="60"/>
        <w:rPr>
          <w:bCs/>
          <w:sz w:val="22"/>
          <w:szCs w:val="22"/>
        </w:rPr>
      </w:pPr>
      <w:r w:rsidRPr="00FC2A17">
        <w:rPr>
          <w:bCs/>
          <w:sz w:val="22"/>
          <w:szCs w:val="22"/>
        </w:rPr>
        <w:t xml:space="preserve">Cao Y, Wang X, Gu ZR, Fan Q, </w:t>
      </w:r>
      <w:proofErr w:type="spellStart"/>
      <w:r w:rsidRPr="00FC2A17">
        <w:rPr>
          <w:bCs/>
          <w:sz w:val="22"/>
          <w:szCs w:val="22"/>
        </w:rPr>
        <w:t>Kharel</w:t>
      </w:r>
      <w:proofErr w:type="spellEnd"/>
      <w:r w:rsidRPr="00FC2A17">
        <w:rPr>
          <w:bCs/>
          <w:sz w:val="22"/>
          <w:szCs w:val="22"/>
        </w:rPr>
        <w:t xml:space="preserve"> P, Hierarchical porous activated carbon for </w:t>
      </w:r>
      <w:proofErr w:type="spellStart"/>
      <w:r w:rsidRPr="00FC2A17">
        <w:rPr>
          <w:bCs/>
          <w:sz w:val="22"/>
          <w:szCs w:val="22"/>
        </w:rPr>
        <w:t>supercapacitor</w:t>
      </w:r>
      <w:proofErr w:type="spellEnd"/>
      <w:r w:rsidRPr="00FC2A17">
        <w:rPr>
          <w:bCs/>
          <w:sz w:val="22"/>
          <w:szCs w:val="22"/>
        </w:rPr>
        <w:t xml:space="preserve"> derived from corn stalk core by potassium hydroxide activation, </w:t>
      </w:r>
      <w:proofErr w:type="spellStart"/>
      <w:r w:rsidRPr="00FC2A17">
        <w:rPr>
          <w:bCs/>
          <w:sz w:val="22"/>
          <w:szCs w:val="22"/>
        </w:rPr>
        <w:t>Electrochimica</w:t>
      </w:r>
      <w:proofErr w:type="spellEnd"/>
      <w:r w:rsidRPr="00FC2A17">
        <w:rPr>
          <w:bCs/>
          <w:sz w:val="22"/>
          <w:szCs w:val="22"/>
        </w:rPr>
        <w:t xml:space="preserve"> </w:t>
      </w:r>
      <w:proofErr w:type="spellStart"/>
      <w:r w:rsidRPr="00FC2A17">
        <w:rPr>
          <w:bCs/>
          <w:sz w:val="22"/>
          <w:szCs w:val="22"/>
        </w:rPr>
        <w:t>Acta</w:t>
      </w:r>
      <w:proofErr w:type="spellEnd"/>
      <w:r w:rsidRPr="00FC2A17">
        <w:rPr>
          <w:bCs/>
          <w:sz w:val="22"/>
          <w:szCs w:val="22"/>
        </w:rPr>
        <w:t>, 2016</w:t>
      </w:r>
      <w:proofErr w:type="gramStart"/>
      <w:r w:rsidRPr="00FC2A17">
        <w:rPr>
          <w:bCs/>
          <w:sz w:val="22"/>
          <w:szCs w:val="22"/>
        </w:rPr>
        <w:t>,  212</w:t>
      </w:r>
      <w:proofErr w:type="gramEnd"/>
      <w:r w:rsidRPr="00FC2A17">
        <w:rPr>
          <w:bCs/>
          <w:sz w:val="22"/>
          <w:szCs w:val="22"/>
        </w:rPr>
        <w:t>, 839-847</w:t>
      </w:r>
    </w:p>
    <w:p w14:paraId="6C1B98D8" w14:textId="6567AC7A" w:rsidR="00C62020" w:rsidRPr="00FC2A17" w:rsidRDefault="00C62020" w:rsidP="00C62020">
      <w:pPr>
        <w:numPr>
          <w:ilvl w:val="0"/>
          <w:numId w:val="11"/>
        </w:numPr>
        <w:suppressAutoHyphens/>
        <w:spacing w:before="60"/>
        <w:rPr>
          <w:bCs/>
          <w:sz w:val="22"/>
          <w:szCs w:val="22"/>
        </w:rPr>
      </w:pPr>
      <w:r w:rsidRPr="00FC2A17">
        <w:rPr>
          <w:bCs/>
          <w:sz w:val="22"/>
          <w:szCs w:val="22"/>
        </w:rPr>
        <w:t xml:space="preserve">K Wang, M </w:t>
      </w:r>
      <w:proofErr w:type="spellStart"/>
      <w:r w:rsidRPr="00FC2A17">
        <w:rPr>
          <w:bCs/>
          <w:sz w:val="22"/>
          <w:szCs w:val="22"/>
        </w:rPr>
        <w:t>Xu</w:t>
      </w:r>
      <w:proofErr w:type="spellEnd"/>
      <w:r w:rsidRPr="00FC2A17">
        <w:rPr>
          <w:bCs/>
          <w:sz w:val="22"/>
          <w:szCs w:val="22"/>
        </w:rPr>
        <w:t xml:space="preserve">, Z Gu, P </w:t>
      </w:r>
      <w:proofErr w:type="spellStart"/>
      <w:r w:rsidRPr="00FC2A17">
        <w:rPr>
          <w:bCs/>
          <w:sz w:val="22"/>
          <w:szCs w:val="22"/>
        </w:rPr>
        <w:t>Ahrenkiel</w:t>
      </w:r>
      <w:proofErr w:type="spellEnd"/>
      <w:r w:rsidRPr="00FC2A17">
        <w:rPr>
          <w:bCs/>
          <w:sz w:val="22"/>
          <w:szCs w:val="22"/>
        </w:rPr>
        <w:t xml:space="preserve">, J Lee, W Gibbons, J Croat, Q Fan, </w:t>
      </w:r>
      <w:proofErr w:type="spellStart"/>
      <w:r w:rsidRPr="00FC2A17">
        <w:rPr>
          <w:bCs/>
          <w:sz w:val="22"/>
          <w:szCs w:val="22"/>
        </w:rPr>
        <w:t>Pyrrole</w:t>
      </w:r>
      <w:proofErr w:type="spellEnd"/>
      <w:r w:rsidRPr="00FC2A17">
        <w:rPr>
          <w:bCs/>
          <w:sz w:val="22"/>
          <w:szCs w:val="22"/>
        </w:rPr>
        <w:t xml:space="preserve"> modified biomass derived hierarchical porous carbon as high performance symmetrical </w:t>
      </w:r>
      <w:proofErr w:type="spellStart"/>
      <w:r w:rsidRPr="00FC2A17">
        <w:rPr>
          <w:bCs/>
          <w:sz w:val="22"/>
          <w:szCs w:val="22"/>
        </w:rPr>
        <w:t>supercapacitor</w:t>
      </w:r>
      <w:proofErr w:type="spellEnd"/>
      <w:r w:rsidRPr="00FC2A17">
        <w:rPr>
          <w:bCs/>
          <w:sz w:val="22"/>
          <w:szCs w:val="22"/>
        </w:rPr>
        <w:t xml:space="preserve"> electrodes, International Journal of Hydrogen Energy, 2016, 41, 13109–13115</w:t>
      </w:r>
    </w:p>
    <w:p w14:paraId="3340FD90" w14:textId="60369519" w:rsidR="00BC5C3F" w:rsidRPr="00FC2A17" w:rsidRDefault="00BC5C3F" w:rsidP="00BC5C3F">
      <w:pPr>
        <w:numPr>
          <w:ilvl w:val="0"/>
          <w:numId w:val="11"/>
        </w:numPr>
        <w:suppressAutoHyphens/>
        <w:spacing w:before="60"/>
        <w:rPr>
          <w:bCs/>
          <w:sz w:val="22"/>
          <w:szCs w:val="22"/>
        </w:rPr>
      </w:pPr>
      <w:r w:rsidRPr="00FC2A17">
        <w:rPr>
          <w:bCs/>
          <w:sz w:val="22"/>
          <w:szCs w:val="22"/>
        </w:rPr>
        <w:t xml:space="preserve">K Wang, Y Cao, X Wang, MA Castro, B </w:t>
      </w:r>
      <w:proofErr w:type="spellStart"/>
      <w:r w:rsidRPr="00FC2A17">
        <w:rPr>
          <w:bCs/>
          <w:sz w:val="22"/>
          <w:szCs w:val="22"/>
        </w:rPr>
        <w:t>Luo</w:t>
      </w:r>
      <w:proofErr w:type="spellEnd"/>
      <w:r w:rsidRPr="00FC2A17">
        <w:rPr>
          <w:bCs/>
          <w:sz w:val="22"/>
          <w:szCs w:val="22"/>
        </w:rPr>
        <w:t xml:space="preserve">, Z Gu, J Liu, J </w:t>
      </w:r>
      <w:proofErr w:type="spellStart"/>
      <w:r w:rsidRPr="00FC2A17">
        <w:rPr>
          <w:bCs/>
          <w:sz w:val="22"/>
          <w:szCs w:val="22"/>
        </w:rPr>
        <w:t>Hoefelmeyer</w:t>
      </w:r>
      <w:proofErr w:type="spellEnd"/>
      <w:r w:rsidRPr="00FC2A17">
        <w:rPr>
          <w:bCs/>
          <w:sz w:val="22"/>
          <w:szCs w:val="22"/>
        </w:rPr>
        <w:t xml:space="preserve">, Q Fan, Rod-shape porous carbon derived from aniline modified lignin for symmetric </w:t>
      </w:r>
      <w:proofErr w:type="spellStart"/>
      <w:r w:rsidRPr="00FC2A17">
        <w:rPr>
          <w:bCs/>
          <w:sz w:val="22"/>
          <w:szCs w:val="22"/>
        </w:rPr>
        <w:t>supercapacitors</w:t>
      </w:r>
      <w:proofErr w:type="spellEnd"/>
      <w:r w:rsidRPr="00FC2A17">
        <w:rPr>
          <w:bCs/>
          <w:sz w:val="22"/>
          <w:szCs w:val="22"/>
        </w:rPr>
        <w:t>, Journal of Power Sources, 2016, 307, 462-467      </w:t>
      </w:r>
    </w:p>
    <w:p w14:paraId="1C31DC4F" w14:textId="23778C88" w:rsidR="002E6AA2" w:rsidRPr="003A30EF" w:rsidRDefault="00B4689A" w:rsidP="003A30EF">
      <w:pPr>
        <w:suppressAutoHyphens/>
        <w:spacing w:before="60"/>
        <w:ind w:left="418"/>
        <w:rPr>
          <w:b/>
          <w:sz w:val="22"/>
          <w:szCs w:val="22"/>
        </w:rPr>
      </w:pPr>
      <w:r w:rsidRPr="0090227C">
        <w:rPr>
          <w:b/>
          <w:sz w:val="22"/>
          <w:szCs w:val="22"/>
        </w:rPr>
        <w:t>Other Significant Publications</w:t>
      </w:r>
    </w:p>
    <w:p w14:paraId="3FDD8995" w14:textId="086ABD50" w:rsidR="002E6AA2" w:rsidRPr="00BC5C3F" w:rsidRDefault="003A30EF" w:rsidP="002E6AA2">
      <w:pPr>
        <w:numPr>
          <w:ilvl w:val="0"/>
          <w:numId w:val="10"/>
        </w:numPr>
        <w:suppressAutoHyphens/>
        <w:spacing w:before="60"/>
        <w:rPr>
          <w:bCs/>
          <w:sz w:val="22"/>
          <w:szCs w:val="22"/>
        </w:rPr>
      </w:pPr>
      <w:r>
        <w:rPr>
          <w:bCs/>
          <w:sz w:val="22"/>
          <w:szCs w:val="22"/>
        </w:rPr>
        <w:t>R</w:t>
      </w:r>
      <w:r w:rsidR="002E6AA2" w:rsidRPr="00BC5C3F">
        <w:rPr>
          <w:bCs/>
          <w:sz w:val="22"/>
          <w:szCs w:val="22"/>
        </w:rPr>
        <w:t xml:space="preserve"> Gupta</w:t>
      </w:r>
      <w:r>
        <w:rPr>
          <w:bCs/>
          <w:sz w:val="22"/>
          <w:szCs w:val="22"/>
        </w:rPr>
        <w:t xml:space="preserve">, </w:t>
      </w:r>
      <w:r w:rsidR="002E6AA2" w:rsidRPr="00BC5C3F">
        <w:rPr>
          <w:bCs/>
          <w:sz w:val="22"/>
          <w:szCs w:val="22"/>
        </w:rPr>
        <w:t xml:space="preserve">M </w:t>
      </w:r>
      <w:proofErr w:type="spellStart"/>
      <w:r w:rsidR="002E6AA2" w:rsidRPr="00BC5C3F">
        <w:rPr>
          <w:bCs/>
          <w:sz w:val="22"/>
          <w:szCs w:val="22"/>
        </w:rPr>
        <w:t>Dubey</w:t>
      </w:r>
      <w:proofErr w:type="spellEnd"/>
      <w:r>
        <w:rPr>
          <w:bCs/>
          <w:sz w:val="22"/>
          <w:szCs w:val="22"/>
        </w:rPr>
        <w:t xml:space="preserve">, </w:t>
      </w:r>
      <w:r w:rsidR="002E6AA2" w:rsidRPr="00BC5C3F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 xml:space="preserve"> </w:t>
      </w:r>
      <w:proofErr w:type="spellStart"/>
      <w:r w:rsidR="002E6AA2" w:rsidRPr="00BC5C3F">
        <w:rPr>
          <w:bCs/>
          <w:sz w:val="22"/>
          <w:szCs w:val="22"/>
        </w:rPr>
        <w:t>Kharel</w:t>
      </w:r>
      <w:proofErr w:type="spellEnd"/>
      <w:r>
        <w:rPr>
          <w:bCs/>
          <w:sz w:val="22"/>
          <w:szCs w:val="22"/>
        </w:rPr>
        <w:t xml:space="preserve">, </w:t>
      </w:r>
      <w:r w:rsidR="002E6AA2" w:rsidRPr="00BC5C3F">
        <w:rPr>
          <w:bCs/>
          <w:sz w:val="22"/>
          <w:szCs w:val="22"/>
        </w:rPr>
        <w:t>Z Gu</w:t>
      </w:r>
      <w:r>
        <w:rPr>
          <w:bCs/>
          <w:sz w:val="22"/>
          <w:szCs w:val="22"/>
        </w:rPr>
        <w:t>,</w:t>
      </w:r>
      <w:r w:rsidRPr="00BC5C3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Q Fan, </w:t>
      </w:r>
      <w:proofErr w:type="spellStart"/>
      <w:r w:rsidR="002E6AA2" w:rsidRPr="00BC5C3F">
        <w:rPr>
          <w:bCs/>
          <w:sz w:val="22"/>
          <w:szCs w:val="22"/>
        </w:rPr>
        <w:t>Biochar</w:t>
      </w:r>
      <w:proofErr w:type="spellEnd"/>
      <w:r w:rsidR="002E6AA2" w:rsidRPr="00BC5C3F">
        <w:rPr>
          <w:bCs/>
          <w:sz w:val="22"/>
          <w:szCs w:val="22"/>
        </w:rPr>
        <w:t xml:space="preserve"> activated by oxygen plasma for </w:t>
      </w:r>
      <w:proofErr w:type="spellStart"/>
      <w:r w:rsidR="002E6AA2" w:rsidRPr="00BC5C3F">
        <w:rPr>
          <w:bCs/>
          <w:sz w:val="22"/>
          <w:szCs w:val="22"/>
        </w:rPr>
        <w:t>supercapacitors</w:t>
      </w:r>
      <w:proofErr w:type="spellEnd"/>
      <w:r>
        <w:rPr>
          <w:rFonts w:hint="eastAsia"/>
          <w:bCs/>
          <w:sz w:val="22"/>
          <w:szCs w:val="22"/>
          <w:lang w:eastAsia="zh-CN"/>
        </w:rPr>
        <w:t>，</w:t>
      </w:r>
      <w:r w:rsidR="002E6AA2" w:rsidRPr="00BC5C3F">
        <w:rPr>
          <w:bCs/>
          <w:sz w:val="22"/>
          <w:szCs w:val="22"/>
        </w:rPr>
        <w:t>Journal of Power Sources</w:t>
      </w:r>
      <w:r>
        <w:rPr>
          <w:bCs/>
          <w:sz w:val="22"/>
          <w:szCs w:val="22"/>
          <w:lang w:eastAsia="zh-CN"/>
        </w:rPr>
        <w:t xml:space="preserve">, </w:t>
      </w:r>
      <w:r w:rsidR="002E6AA2" w:rsidRPr="00BC5C3F">
        <w:rPr>
          <w:bCs/>
          <w:sz w:val="22"/>
          <w:szCs w:val="22"/>
        </w:rPr>
        <w:t>2015</w:t>
      </w:r>
      <w:r>
        <w:rPr>
          <w:rFonts w:hint="eastAsia"/>
          <w:bCs/>
          <w:sz w:val="22"/>
          <w:szCs w:val="22"/>
          <w:lang w:eastAsia="zh-CN"/>
        </w:rPr>
        <w:t xml:space="preserve">, </w:t>
      </w:r>
      <w:r w:rsidR="002E6AA2" w:rsidRPr="00BC5C3F">
        <w:rPr>
          <w:bCs/>
          <w:sz w:val="22"/>
          <w:szCs w:val="22"/>
        </w:rPr>
        <w:t>274</w:t>
      </w:r>
      <w:r>
        <w:rPr>
          <w:bCs/>
          <w:sz w:val="22"/>
          <w:szCs w:val="22"/>
        </w:rPr>
        <w:t xml:space="preserve">, </w:t>
      </w:r>
      <w:r w:rsidR="002E6AA2" w:rsidRPr="00BC5C3F">
        <w:rPr>
          <w:bCs/>
          <w:sz w:val="22"/>
          <w:szCs w:val="22"/>
        </w:rPr>
        <w:t>1300-1305</w:t>
      </w:r>
    </w:p>
    <w:p w14:paraId="18C5B0E4" w14:textId="55D300AF" w:rsidR="002E6AA2" w:rsidRPr="003A30EF" w:rsidRDefault="002E6AA2" w:rsidP="003A30EF">
      <w:pPr>
        <w:numPr>
          <w:ilvl w:val="0"/>
          <w:numId w:val="10"/>
        </w:numPr>
        <w:suppressAutoHyphens/>
        <w:spacing w:before="60"/>
        <w:rPr>
          <w:bCs/>
          <w:sz w:val="22"/>
          <w:szCs w:val="22"/>
        </w:rPr>
      </w:pPr>
      <w:r w:rsidRPr="003A30EF">
        <w:rPr>
          <w:bCs/>
          <w:sz w:val="22"/>
          <w:szCs w:val="22"/>
        </w:rPr>
        <w:t>H</w:t>
      </w:r>
      <w:r w:rsidR="003A30EF">
        <w:rPr>
          <w:bCs/>
          <w:sz w:val="22"/>
          <w:szCs w:val="22"/>
        </w:rPr>
        <w:t xml:space="preserve"> Jin, </w:t>
      </w:r>
      <w:r w:rsidRPr="003A30EF">
        <w:rPr>
          <w:bCs/>
          <w:sz w:val="22"/>
          <w:szCs w:val="22"/>
        </w:rPr>
        <w:t>X Wang</w:t>
      </w:r>
      <w:r w:rsidR="003A30EF">
        <w:rPr>
          <w:bCs/>
          <w:sz w:val="22"/>
          <w:szCs w:val="22"/>
        </w:rPr>
        <w:t xml:space="preserve">, </w:t>
      </w:r>
      <w:r w:rsidRPr="003A30EF">
        <w:rPr>
          <w:bCs/>
          <w:sz w:val="22"/>
          <w:szCs w:val="22"/>
        </w:rPr>
        <w:t xml:space="preserve">Y </w:t>
      </w:r>
      <w:proofErr w:type="spellStart"/>
      <w:r w:rsidRPr="003A30EF">
        <w:rPr>
          <w:bCs/>
          <w:sz w:val="22"/>
          <w:szCs w:val="22"/>
        </w:rPr>
        <w:t>Shen</w:t>
      </w:r>
      <w:proofErr w:type="spellEnd"/>
      <w:r w:rsidR="003A30EF">
        <w:rPr>
          <w:bCs/>
          <w:sz w:val="22"/>
          <w:szCs w:val="22"/>
        </w:rPr>
        <w:t xml:space="preserve">, </w:t>
      </w:r>
      <w:r w:rsidRPr="003A30EF">
        <w:rPr>
          <w:bCs/>
          <w:sz w:val="22"/>
          <w:szCs w:val="22"/>
        </w:rPr>
        <w:t>Z Gu</w:t>
      </w:r>
      <w:r w:rsidR="003A30EF">
        <w:rPr>
          <w:bCs/>
          <w:sz w:val="22"/>
          <w:szCs w:val="22"/>
        </w:rPr>
        <w:t>,</w:t>
      </w:r>
      <w:r w:rsidRPr="003A30EF">
        <w:rPr>
          <w:bCs/>
          <w:sz w:val="22"/>
          <w:szCs w:val="22"/>
        </w:rPr>
        <w:t xml:space="preserve"> A high-performance carbon derived from corn </w:t>
      </w:r>
      <w:proofErr w:type="spellStart"/>
      <w:r w:rsidRPr="003A30EF">
        <w:rPr>
          <w:bCs/>
          <w:sz w:val="22"/>
          <w:szCs w:val="22"/>
        </w:rPr>
        <w:t>stover</w:t>
      </w:r>
      <w:proofErr w:type="spellEnd"/>
      <w:r w:rsidRPr="003A30EF">
        <w:rPr>
          <w:bCs/>
          <w:sz w:val="22"/>
          <w:szCs w:val="22"/>
        </w:rPr>
        <w:t xml:space="preserve"> via microwave and slow pyrolysis for </w:t>
      </w:r>
      <w:proofErr w:type="spellStart"/>
      <w:r w:rsidRPr="003A30EF">
        <w:rPr>
          <w:bCs/>
          <w:sz w:val="22"/>
          <w:szCs w:val="22"/>
        </w:rPr>
        <w:t>supercapacitors</w:t>
      </w:r>
      <w:r w:rsidRPr="003A30EF">
        <w:rPr>
          <w:bCs/>
          <w:sz w:val="22"/>
          <w:szCs w:val="22"/>
        </w:rPr>
        <w:t>，</w:t>
      </w:r>
      <w:r w:rsidRPr="003A30EF">
        <w:rPr>
          <w:bCs/>
          <w:sz w:val="22"/>
          <w:szCs w:val="22"/>
        </w:rPr>
        <w:t>Journal</w:t>
      </w:r>
      <w:proofErr w:type="spellEnd"/>
      <w:r w:rsidRPr="003A30EF">
        <w:rPr>
          <w:bCs/>
          <w:sz w:val="22"/>
          <w:szCs w:val="22"/>
        </w:rPr>
        <w:t xml:space="preserve"> of Analytical and Applied Pyrolysis</w:t>
      </w:r>
      <w:r w:rsidR="003A30EF">
        <w:rPr>
          <w:bCs/>
          <w:sz w:val="22"/>
          <w:szCs w:val="22"/>
        </w:rPr>
        <w:t xml:space="preserve">, </w:t>
      </w:r>
      <w:r w:rsidRPr="003A30EF">
        <w:rPr>
          <w:bCs/>
          <w:sz w:val="22"/>
          <w:szCs w:val="22"/>
        </w:rPr>
        <w:t>2014</w:t>
      </w:r>
      <w:r w:rsidR="003A30EF">
        <w:rPr>
          <w:bCs/>
          <w:sz w:val="22"/>
          <w:szCs w:val="22"/>
        </w:rPr>
        <w:t xml:space="preserve">, </w:t>
      </w:r>
      <w:r w:rsidRPr="003A30EF">
        <w:rPr>
          <w:bCs/>
          <w:sz w:val="22"/>
          <w:szCs w:val="22"/>
        </w:rPr>
        <w:t>110</w:t>
      </w:r>
      <w:r w:rsidR="003A30EF">
        <w:rPr>
          <w:bCs/>
          <w:sz w:val="22"/>
          <w:szCs w:val="22"/>
        </w:rPr>
        <w:t>,</w:t>
      </w:r>
      <w:r w:rsidRPr="003A30EF">
        <w:rPr>
          <w:bCs/>
          <w:sz w:val="22"/>
          <w:szCs w:val="22"/>
        </w:rPr>
        <w:t>18-23     </w:t>
      </w:r>
    </w:p>
    <w:p w14:paraId="1F371996" w14:textId="69B1753A" w:rsidR="002E6AA2" w:rsidRPr="00B70AD7" w:rsidRDefault="00B70AD7" w:rsidP="00B70AD7">
      <w:pPr>
        <w:numPr>
          <w:ilvl w:val="0"/>
          <w:numId w:val="10"/>
        </w:numPr>
        <w:suppressAutoHyphens/>
        <w:spacing w:before="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 Jin, </w:t>
      </w:r>
      <w:r w:rsidR="002E6AA2" w:rsidRPr="00B70AD7">
        <w:rPr>
          <w:bCs/>
          <w:sz w:val="22"/>
          <w:szCs w:val="22"/>
        </w:rPr>
        <w:t>X Wang</w:t>
      </w:r>
      <w:r>
        <w:rPr>
          <w:bCs/>
          <w:sz w:val="22"/>
          <w:szCs w:val="22"/>
        </w:rPr>
        <w:t xml:space="preserve">, </w:t>
      </w:r>
      <w:r w:rsidR="002E6AA2" w:rsidRPr="00B70AD7">
        <w:rPr>
          <w:bCs/>
          <w:sz w:val="22"/>
          <w:szCs w:val="22"/>
        </w:rPr>
        <w:t>Z Gu</w:t>
      </w:r>
      <w:r>
        <w:rPr>
          <w:bCs/>
          <w:sz w:val="22"/>
          <w:szCs w:val="22"/>
        </w:rPr>
        <w:t>,</w:t>
      </w:r>
      <w:r w:rsidRPr="00B70AD7">
        <w:rPr>
          <w:bCs/>
          <w:sz w:val="22"/>
          <w:szCs w:val="22"/>
        </w:rPr>
        <w:t xml:space="preserve"> </w:t>
      </w:r>
      <w:r w:rsidR="002E6AA2" w:rsidRPr="00B70AD7">
        <w:rPr>
          <w:bCs/>
          <w:sz w:val="22"/>
          <w:szCs w:val="22"/>
        </w:rPr>
        <w:t xml:space="preserve">J </w:t>
      </w:r>
      <w:proofErr w:type="spellStart"/>
      <w:r w:rsidR="002E6AA2" w:rsidRPr="00B70AD7">
        <w:rPr>
          <w:bCs/>
          <w:sz w:val="22"/>
          <w:szCs w:val="22"/>
        </w:rPr>
        <w:t>Polin</w:t>
      </w:r>
      <w:proofErr w:type="spellEnd"/>
      <w:r>
        <w:rPr>
          <w:bCs/>
          <w:sz w:val="22"/>
          <w:szCs w:val="22"/>
        </w:rPr>
        <w:t>,</w:t>
      </w:r>
      <w:r w:rsidR="002E6AA2" w:rsidRPr="00B70AD7">
        <w:rPr>
          <w:bCs/>
          <w:sz w:val="22"/>
          <w:szCs w:val="22"/>
        </w:rPr>
        <w:t xml:space="preserve"> Carbon materials from high ash </w:t>
      </w:r>
      <w:proofErr w:type="spellStart"/>
      <w:r w:rsidR="002E6AA2" w:rsidRPr="00B70AD7">
        <w:rPr>
          <w:bCs/>
          <w:sz w:val="22"/>
          <w:szCs w:val="22"/>
        </w:rPr>
        <w:t>biochar</w:t>
      </w:r>
      <w:proofErr w:type="spellEnd"/>
      <w:r w:rsidR="002E6AA2" w:rsidRPr="00B70AD7">
        <w:rPr>
          <w:bCs/>
          <w:sz w:val="22"/>
          <w:szCs w:val="22"/>
        </w:rPr>
        <w:t xml:space="preserve"> for </w:t>
      </w:r>
      <w:proofErr w:type="spellStart"/>
      <w:r w:rsidR="002E6AA2" w:rsidRPr="00B70AD7">
        <w:rPr>
          <w:bCs/>
          <w:sz w:val="22"/>
          <w:szCs w:val="22"/>
        </w:rPr>
        <w:t>supercapacitor</w:t>
      </w:r>
      <w:proofErr w:type="spellEnd"/>
      <w:r w:rsidR="002E6AA2" w:rsidRPr="00B70AD7">
        <w:rPr>
          <w:bCs/>
          <w:sz w:val="22"/>
          <w:szCs w:val="22"/>
        </w:rPr>
        <w:t xml:space="preserve"> and improvement of capacitance with HNO3 surface oxidation</w:t>
      </w:r>
      <w:r>
        <w:rPr>
          <w:bCs/>
          <w:sz w:val="22"/>
          <w:szCs w:val="22"/>
        </w:rPr>
        <w:t xml:space="preserve">, </w:t>
      </w:r>
      <w:r w:rsidR="002E6AA2" w:rsidRPr="00B70AD7">
        <w:rPr>
          <w:bCs/>
          <w:sz w:val="22"/>
          <w:szCs w:val="22"/>
        </w:rPr>
        <w:t>Journal of Power Sources</w:t>
      </w:r>
      <w:r>
        <w:rPr>
          <w:bCs/>
          <w:sz w:val="22"/>
          <w:szCs w:val="22"/>
        </w:rPr>
        <w:t xml:space="preserve">, </w:t>
      </w:r>
      <w:r w:rsidR="002E6AA2" w:rsidRPr="00B70AD7">
        <w:rPr>
          <w:bCs/>
          <w:sz w:val="22"/>
          <w:szCs w:val="22"/>
        </w:rPr>
        <w:t>2013</w:t>
      </w:r>
      <w:r>
        <w:rPr>
          <w:bCs/>
          <w:sz w:val="22"/>
          <w:szCs w:val="22"/>
        </w:rPr>
        <w:t xml:space="preserve">, </w:t>
      </w:r>
      <w:r w:rsidR="002E6AA2" w:rsidRPr="00B70AD7">
        <w:rPr>
          <w:bCs/>
          <w:sz w:val="22"/>
          <w:szCs w:val="22"/>
        </w:rPr>
        <w:t>236</w:t>
      </w:r>
      <w:r>
        <w:rPr>
          <w:bCs/>
          <w:sz w:val="22"/>
          <w:szCs w:val="22"/>
        </w:rPr>
        <w:t xml:space="preserve">, </w:t>
      </w:r>
      <w:r w:rsidR="002E6AA2" w:rsidRPr="00B70AD7">
        <w:rPr>
          <w:bCs/>
          <w:sz w:val="22"/>
          <w:szCs w:val="22"/>
        </w:rPr>
        <w:t>285-292      </w:t>
      </w:r>
    </w:p>
    <w:p w14:paraId="1FDD4A63" w14:textId="77777777" w:rsidR="002E6AA2" w:rsidRPr="007D5227" w:rsidRDefault="002E6AA2" w:rsidP="002E6AA2">
      <w:pPr>
        <w:numPr>
          <w:ilvl w:val="0"/>
          <w:numId w:val="10"/>
        </w:numPr>
        <w:suppressAutoHyphens/>
        <w:spacing w:before="60"/>
        <w:rPr>
          <w:bCs/>
          <w:sz w:val="22"/>
          <w:szCs w:val="22"/>
        </w:rPr>
      </w:pPr>
      <w:r w:rsidRPr="007D5227">
        <w:rPr>
          <w:bCs/>
          <w:sz w:val="22"/>
          <w:szCs w:val="22"/>
        </w:rPr>
        <w:t xml:space="preserve">Wang, K.; Cao, Y.; Wang, X.; </w:t>
      </w:r>
      <w:proofErr w:type="spellStart"/>
      <w:r w:rsidRPr="007D5227">
        <w:rPr>
          <w:bCs/>
          <w:sz w:val="22"/>
          <w:szCs w:val="22"/>
        </w:rPr>
        <w:t>Kharel</w:t>
      </w:r>
      <w:proofErr w:type="spellEnd"/>
      <w:r w:rsidRPr="007D5227">
        <w:rPr>
          <w:bCs/>
          <w:sz w:val="22"/>
          <w:szCs w:val="22"/>
        </w:rPr>
        <w:t xml:space="preserve">, P.; Gibbons, W.; </w:t>
      </w:r>
      <w:proofErr w:type="spellStart"/>
      <w:r w:rsidRPr="007D5227">
        <w:rPr>
          <w:bCs/>
          <w:sz w:val="22"/>
          <w:szCs w:val="22"/>
        </w:rPr>
        <w:t>Luo</w:t>
      </w:r>
      <w:proofErr w:type="spellEnd"/>
      <w:r w:rsidRPr="007D5227">
        <w:rPr>
          <w:bCs/>
          <w:sz w:val="22"/>
          <w:szCs w:val="22"/>
        </w:rPr>
        <w:t xml:space="preserve">, B.; Gu, Z.; Fan, Q.; </w:t>
      </w:r>
      <w:proofErr w:type="spellStart"/>
      <w:r w:rsidRPr="007D5227">
        <w:rPr>
          <w:bCs/>
          <w:sz w:val="22"/>
          <w:szCs w:val="22"/>
        </w:rPr>
        <w:t>Mtzger</w:t>
      </w:r>
      <w:proofErr w:type="spellEnd"/>
      <w:r w:rsidRPr="007D5227">
        <w:rPr>
          <w:bCs/>
          <w:sz w:val="22"/>
          <w:szCs w:val="22"/>
        </w:rPr>
        <w:t xml:space="preserve">, L (undergraduate), 2015. Nickel catalytic graphitized porous carbon as electrode material for high performance </w:t>
      </w:r>
      <w:proofErr w:type="spellStart"/>
      <w:r w:rsidRPr="007D5227">
        <w:rPr>
          <w:bCs/>
          <w:sz w:val="22"/>
          <w:szCs w:val="22"/>
        </w:rPr>
        <w:t>supercapacitors</w:t>
      </w:r>
      <w:proofErr w:type="spellEnd"/>
      <w:r w:rsidRPr="007D5227">
        <w:rPr>
          <w:bCs/>
          <w:sz w:val="22"/>
          <w:szCs w:val="22"/>
        </w:rPr>
        <w:t>. Energy 101, 9-15</w:t>
      </w:r>
    </w:p>
    <w:p w14:paraId="077B88F7" w14:textId="77777777" w:rsidR="002E6AA2" w:rsidRPr="00C62020" w:rsidRDefault="002E6AA2" w:rsidP="002E6AA2">
      <w:pPr>
        <w:numPr>
          <w:ilvl w:val="0"/>
          <w:numId w:val="10"/>
        </w:numPr>
        <w:suppressAutoHyphens/>
        <w:spacing w:before="60"/>
        <w:rPr>
          <w:bCs/>
          <w:sz w:val="22"/>
          <w:szCs w:val="22"/>
        </w:rPr>
      </w:pPr>
      <w:r w:rsidRPr="007D5227">
        <w:rPr>
          <w:bCs/>
          <w:sz w:val="22"/>
          <w:szCs w:val="22"/>
        </w:rPr>
        <w:lastRenderedPageBreak/>
        <w:t>Wang K, Wang XM, Cao YH, Gu ZR</w:t>
      </w:r>
      <w:proofErr w:type="gramStart"/>
      <w:r w:rsidRPr="007D5227">
        <w:rPr>
          <w:bCs/>
          <w:sz w:val="22"/>
          <w:szCs w:val="22"/>
        </w:rPr>
        <w:t>,</w:t>
      </w:r>
      <w:r w:rsidRPr="007D5227">
        <w:rPr>
          <w:bCs/>
          <w:i/>
          <w:sz w:val="22"/>
          <w:szCs w:val="22"/>
        </w:rPr>
        <w:t xml:space="preserve"> </w:t>
      </w:r>
      <w:r w:rsidRPr="007D5227">
        <w:rPr>
          <w:bCs/>
          <w:sz w:val="22"/>
          <w:szCs w:val="22"/>
        </w:rPr>
        <w:t xml:space="preserve"> Q</w:t>
      </w:r>
      <w:proofErr w:type="gramEnd"/>
      <w:r w:rsidRPr="007D5227">
        <w:rPr>
          <w:bCs/>
          <w:sz w:val="22"/>
          <w:szCs w:val="22"/>
        </w:rPr>
        <w:t xml:space="preserve"> Fan; W Gibbons; T Johnson; B </w:t>
      </w:r>
      <w:proofErr w:type="spellStart"/>
      <w:r w:rsidRPr="007D5227">
        <w:rPr>
          <w:bCs/>
          <w:sz w:val="22"/>
          <w:szCs w:val="22"/>
        </w:rPr>
        <w:t>Luo</w:t>
      </w:r>
      <w:proofErr w:type="spellEnd"/>
      <w:r w:rsidRPr="007D5227">
        <w:rPr>
          <w:bCs/>
          <w:sz w:val="22"/>
          <w:szCs w:val="22"/>
        </w:rPr>
        <w:t xml:space="preserve">; 2015 </w:t>
      </w:r>
      <w:proofErr w:type="spellStart"/>
      <w:r w:rsidRPr="007D5227">
        <w:rPr>
          <w:bCs/>
          <w:sz w:val="22"/>
          <w:szCs w:val="22"/>
        </w:rPr>
        <w:t>Pyrolytic</w:t>
      </w:r>
      <w:proofErr w:type="spellEnd"/>
      <w:r w:rsidRPr="00C62020">
        <w:rPr>
          <w:bCs/>
          <w:sz w:val="22"/>
          <w:szCs w:val="22"/>
        </w:rPr>
        <w:t xml:space="preserve"> cyanobacteria derived activated carbon as high performance electrode in symmetric </w:t>
      </w:r>
      <w:proofErr w:type="spellStart"/>
      <w:r w:rsidRPr="00C62020">
        <w:rPr>
          <w:bCs/>
          <w:sz w:val="22"/>
          <w:szCs w:val="22"/>
        </w:rPr>
        <w:t>supercapacitor</w:t>
      </w:r>
      <w:proofErr w:type="spellEnd"/>
      <w:r w:rsidRPr="00C62020">
        <w:rPr>
          <w:bCs/>
          <w:sz w:val="22"/>
          <w:szCs w:val="22"/>
        </w:rPr>
        <w:t>, Energy 94, 666-671</w:t>
      </w:r>
    </w:p>
    <w:p w14:paraId="6260AE0A" w14:textId="469DCD68" w:rsidR="006B6FAD" w:rsidRPr="0090227C" w:rsidRDefault="006B6FAD" w:rsidP="004131BD">
      <w:pPr>
        <w:pStyle w:val="Vorgabetext"/>
        <w:tabs>
          <w:tab w:val="left" w:pos="0"/>
          <w:tab w:val="left" w:pos="1982"/>
        </w:tabs>
        <w:spacing w:before="120" w:after="0" w:line="240" w:lineRule="auto"/>
        <w:ind w:left="3067" w:right="58" w:hanging="3067"/>
        <w:jc w:val="left"/>
        <w:rPr>
          <w:rFonts w:ascii="Times New Roman" w:hAnsi="Times New Roman"/>
          <w:b/>
          <w:szCs w:val="22"/>
        </w:rPr>
      </w:pPr>
      <w:r w:rsidRPr="0090227C">
        <w:rPr>
          <w:rFonts w:ascii="Times New Roman" w:hAnsi="Times New Roman"/>
          <w:b/>
          <w:szCs w:val="22"/>
        </w:rPr>
        <w:t>(d) Synergistic Activities</w:t>
      </w:r>
    </w:p>
    <w:p w14:paraId="32018E20" w14:textId="77777777" w:rsidR="002F3639" w:rsidRPr="0090227C" w:rsidRDefault="002F3639" w:rsidP="00292D2A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120"/>
        <w:rPr>
          <w:iCs/>
          <w:sz w:val="22"/>
          <w:szCs w:val="22"/>
          <w:lang w:eastAsia="zh-CN"/>
        </w:rPr>
      </w:pPr>
      <w:r w:rsidRPr="0090227C">
        <w:rPr>
          <w:iCs/>
          <w:sz w:val="22"/>
          <w:szCs w:val="22"/>
          <w:lang w:eastAsia="zh-CN"/>
        </w:rPr>
        <w:t xml:space="preserve">Mentor for </w:t>
      </w:r>
      <w:r w:rsidR="00987D9E" w:rsidRPr="0090227C">
        <w:rPr>
          <w:iCs/>
          <w:sz w:val="22"/>
          <w:szCs w:val="22"/>
          <w:lang w:eastAsia="zh-CN"/>
        </w:rPr>
        <w:t>REU program in SDSU in 2010 (</w:t>
      </w:r>
      <w:r w:rsidR="00C42A5E" w:rsidRPr="0090227C">
        <w:rPr>
          <w:b/>
          <w:iCs/>
          <w:sz w:val="22"/>
          <w:szCs w:val="22"/>
          <w:lang w:eastAsia="zh-CN"/>
        </w:rPr>
        <w:t>Brandon Robinson, Carbon solid acid and membrane filtration</w:t>
      </w:r>
      <w:r w:rsidR="00A040E9" w:rsidRPr="0090227C">
        <w:rPr>
          <w:iCs/>
          <w:sz w:val="22"/>
          <w:szCs w:val="22"/>
          <w:lang w:eastAsia="zh-CN"/>
        </w:rPr>
        <w:t>),</w:t>
      </w:r>
      <w:r w:rsidR="00987D9E" w:rsidRPr="0090227C">
        <w:rPr>
          <w:iCs/>
          <w:sz w:val="22"/>
          <w:szCs w:val="22"/>
          <w:lang w:eastAsia="zh-CN"/>
        </w:rPr>
        <w:t xml:space="preserve"> 2012 (</w:t>
      </w:r>
      <w:r w:rsidR="004131BD" w:rsidRPr="0090227C">
        <w:rPr>
          <w:b/>
          <w:iCs/>
          <w:sz w:val="22"/>
          <w:szCs w:val="22"/>
          <w:lang w:eastAsia="zh-CN"/>
        </w:rPr>
        <w:t>David Moore,</w:t>
      </w:r>
      <w:r w:rsidR="004131BD" w:rsidRPr="0090227C">
        <w:rPr>
          <w:iCs/>
          <w:sz w:val="22"/>
          <w:szCs w:val="22"/>
          <w:lang w:eastAsia="zh-CN"/>
        </w:rPr>
        <w:t xml:space="preserve"> </w:t>
      </w:r>
      <w:proofErr w:type="spellStart"/>
      <w:r w:rsidR="001E35CC" w:rsidRPr="0090227C">
        <w:rPr>
          <w:b/>
          <w:iCs/>
          <w:sz w:val="22"/>
          <w:szCs w:val="22"/>
          <w:lang w:eastAsia="zh-CN"/>
        </w:rPr>
        <w:t>Photocatalysis</w:t>
      </w:r>
      <w:proofErr w:type="spellEnd"/>
      <w:r w:rsidR="001E35CC" w:rsidRPr="0090227C">
        <w:rPr>
          <w:b/>
          <w:iCs/>
          <w:sz w:val="22"/>
          <w:szCs w:val="22"/>
          <w:lang w:eastAsia="zh-CN"/>
        </w:rPr>
        <w:t xml:space="preserve"> of</w:t>
      </w:r>
      <w:r w:rsidR="001E35CC" w:rsidRPr="0090227C">
        <w:rPr>
          <w:iCs/>
          <w:sz w:val="22"/>
          <w:szCs w:val="22"/>
          <w:lang w:eastAsia="zh-CN"/>
        </w:rPr>
        <w:t xml:space="preserve"> </w:t>
      </w:r>
      <w:r w:rsidR="001E35CC" w:rsidRPr="0090227C">
        <w:rPr>
          <w:b/>
          <w:iCs/>
          <w:sz w:val="22"/>
          <w:szCs w:val="22"/>
          <w:lang w:eastAsia="zh-CN"/>
        </w:rPr>
        <w:t>Organic Pollutants in Water</w:t>
      </w:r>
      <w:r w:rsidR="00987D9E" w:rsidRPr="0090227C">
        <w:rPr>
          <w:iCs/>
          <w:sz w:val="22"/>
          <w:szCs w:val="22"/>
          <w:lang w:eastAsia="zh-CN"/>
        </w:rPr>
        <w:t>)</w:t>
      </w:r>
      <w:r w:rsidR="0048539A" w:rsidRPr="0090227C">
        <w:rPr>
          <w:iCs/>
          <w:sz w:val="22"/>
          <w:szCs w:val="22"/>
          <w:lang w:eastAsia="zh-CN"/>
        </w:rPr>
        <w:t>;</w:t>
      </w:r>
      <w:r w:rsidR="00987D9E" w:rsidRPr="0090227C">
        <w:rPr>
          <w:iCs/>
          <w:sz w:val="22"/>
          <w:szCs w:val="22"/>
          <w:lang w:eastAsia="zh-CN"/>
        </w:rPr>
        <w:t xml:space="preserve"> </w:t>
      </w:r>
      <w:r w:rsidR="00A040E9" w:rsidRPr="0090227C">
        <w:rPr>
          <w:iCs/>
          <w:sz w:val="22"/>
          <w:szCs w:val="22"/>
          <w:lang w:eastAsia="zh-CN"/>
        </w:rPr>
        <w:t>2013 (</w:t>
      </w:r>
      <w:r w:rsidR="00C819F2" w:rsidRPr="0090227C">
        <w:rPr>
          <w:b/>
          <w:bCs/>
          <w:iCs/>
          <w:sz w:val="22"/>
          <w:szCs w:val="22"/>
          <w:lang w:eastAsia="zh-CN"/>
        </w:rPr>
        <w:t>Jacob Bassett</w:t>
      </w:r>
      <w:r w:rsidR="00C819F2" w:rsidRPr="0090227C">
        <w:rPr>
          <w:bCs/>
          <w:iCs/>
          <w:sz w:val="22"/>
          <w:szCs w:val="22"/>
          <w:lang w:eastAsia="zh-CN"/>
        </w:rPr>
        <w:t>, “Desorption Thermodynamics of Volatile Organic Compounds from Activated Carbon”</w:t>
      </w:r>
      <w:r w:rsidR="0048539A" w:rsidRPr="0090227C">
        <w:rPr>
          <w:iCs/>
          <w:sz w:val="22"/>
          <w:szCs w:val="22"/>
          <w:lang w:eastAsia="zh-CN"/>
        </w:rPr>
        <w:t>); 2014 (</w:t>
      </w:r>
      <w:r w:rsidR="00C62C66" w:rsidRPr="0090227C">
        <w:rPr>
          <w:b/>
          <w:iCs/>
          <w:sz w:val="22"/>
          <w:szCs w:val="22"/>
          <w:lang w:eastAsia="zh-CN"/>
        </w:rPr>
        <w:t>Vu Han</w:t>
      </w:r>
      <w:r w:rsidR="00C62C66" w:rsidRPr="0090227C">
        <w:rPr>
          <w:iCs/>
          <w:sz w:val="22"/>
          <w:szCs w:val="22"/>
          <w:lang w:eastAsia="zh-CN"/>
        </w:rPr>
        <w:t xml:space="preserve">  “</w:t>
      </w:r>
      <w:r w:rsidR="00C62C66" w:rsidRPr="0090227C">
        <w:rPr>
          <w:b/>
          <w:bCs/>
          <w:iCs/>
          <w:sz w:val="22"/>
          <w:szCs w:val="22"/>
          <w:lang w:eastAsia="zh-CN"/>
        </w:rPr>
        <w:t xml:space="preserve">Recovery of </w:t>
      </w:r>
      <w:proofErr w:type="spellStart"/>
      <w:r w:rsidR="00C62C66" w:rsidRPr="0090227C">
        <w:rPr>
          <w:b/>
          <w:bCs/>
          <w:iCs/>
          <w:sz w:val="22"/>
          <w:szCs w:val="22"/>
          <w:lang w:eastAsia="zh-CN"/>
        </w:rPr>
        <w:t>Butanol</w:t>
      </w:r>
      <w:proofErr w:type="spellEnd"/>
      <w:r w:rsidR="00C62C66" w:rsidRPr="0090227C">
        <w:rPr>
          <w:b/>
          <w:bCs/>
          <w:iCs/>
          <w:sz w:val="22"/>
          <w:szCs w:val="22"/>
          <w:lang w:eastAsia="zh-CN"/>
        </w:rPr>
        <w:t xml:space="preserve"> from Fermentation Using Chemically Modified Activated Carbon Adsorbent</w:t>
      </w:r>
      <w:r w:rsidR="00C62C66" w:rsidRPr="0090227C">
        <w:rPr>
          <w:iCs/>
          <w:sz w:val="22"/>
          <w:szCs w:val="22"/>
          <w:lang w:eastAsia="zh-CN"/>
        </w:rPr>
        <w:t>”</w:t>
      </w:r>
      <w:r w:rsidR="0048539A" w:rsidRPr="0090227C">
        <w:rPr>
          <w:iCs/>
          <w:sz w:val="22"/>
          <w:szCs w:val="22"/>
          <w:lang w:eastAsia="zh-CN"/>
        </w:rPr>
        <w:t>)</w:t>
      </w:r>
      <w:r w:rsidR="00BE525F" w:rsidRPr="0090227C">
        <w:rPr>
          <w:iCs/>
          <w:sz w:val="22"/>
          <w:szCs w:val="22"/>
          <w:lang w:eastAsia="zh-CN"/>
        </w:rPr>
        <w:t xml:space="preserve"> 2015 (</w:t>
      </w:r>
      <w:r w:rsidR="007B0B2C" w:rsidRPr="0090227C">
        <w:rPr>
          <w:b/>
          <w:iCs/>
          <w:sz w:val="22"/>
          <w:szCs w:val="22"/>
          <w:lang w:eastAsia="zh-CN"/>
        </w:rPr>
        <w:t xml:space="preserve">Tyler </w:t>
      </w:r>
      <w:proofErr w:type="spellStart"/>
      <w:r w:rsidR="007B0B2C" w:rsidRPr="0090227C">
        <w:rPr>
          <w:b/>
          <w:iCs/>
          <w:sz w:val="22"/>
          <w:szCs w:val="22"/>
          <w:lang w:eastAsia="zh-CN"/>
        </w:rPr>
        <w:t>Ambrico</w:t>
      </w:r>
      <w:proofErr w:type="spellEnd"/>
      <w:r w:rsidR="007B0B2C" w:rsidRPr="0090227C">
        <w:rPr>
          <w:b/>
          <w:iCs/>
          <w:sz w:val="22"/>
          <w:szCs w:val="22"/>
          <w:lang w:eastAsia="zh-CN"/>
        </w:rPr>
        <w:t>,</w:t>
      </w:r>
      <w:r w:rsidR="007B0B2C" w:rsidRPr="0090227C">
        <w:rPr>
          <w:rFonts w:ascii="Calibri" w:hAnsi="Calibri" w:cs="Calibri"/>
          <w:b/>
          <w:sz w:val="22"/>
          <w:szCs w:val="22"/>
        </w:rPr>
        <w:t xml:space="preserve"> </w:t>
      </w:r>
      <w:r w:rsidR="007B0B2C" w:rsidRPr="0090227C">
        <w:rPr>
          <w:b/>
          <w:iCs/>
          <w:sz w:val="22"/>
          <w:szCs w:val="22"/>
          <w:lang w:eastAsia="zh-CN"/>
        </w:rPr>
        <w:t xml:space="preserve">Bio-renewable hierarchical carbon adsorbents for artificial kidney and dialysis liquid recycling - adsorption of </w:t>
      </w:r>
      <w:proofErr w:type="spellStart"/>
      <w:r w:rsidR="007B0B2C" w:rsidRPr="0090227C">
        <w:rPr>
          <w:b/>
          <w:iCs/>
          <w:sz w:val="22"/>
          <w:szCs w:val="22"/>
          <w:lang w:eastAsia="zh-CN"/>
        </w:rPr>
        <w:t>creatinine</w:t>
      </w:r>
      <w:proofErr w:type="spellEnd"/>
      <w:r w:rsidR="007B0B2C" w:rsidRPr="0090227C">
        <w:rPr>
          <w:b/>
          <w:iCs/>
          <w:sz w:val="22"/>
          <w:szCs w:val="22"/>
          <w:lang w:eastAsia="zh-CN"/>
        </w:rPr>
        <w:t xml:space="preserve">; Maria Andrea Castro, Lignin based porous carbon as </w:t>
      </w:r>
      <w:proofErr w:type="spellStart"/>
      <w:r w:rsidR="007B0B2C" w:rsidRPr="0090227C">
        <w:rPr>
          <w:b/>
          <w:iCs/>
          <w:sz w:val="22"/>
          <w:szCs w:val="22"/>
          <w:lang w:eastAsia="zh-CN"/>
        </w:rPr>
        <w:t>supercapacitor</w:t>
      </w:r>
      <w:proofErr w:type="spellEnd"/>
      <w:r w:rsidR="007B0B2C" w:rsidRPr="0090227C">
        <w:rPr>
          <w:b/>
          <w:iCs/>
          <w:sz w:val="22"/>
          <w:szCs w:val="22"/>
          <w:lang w:eastAsia="zh-CN"/>
        </w:rPr>
        <w:t xml:space="preserve"> electrode material)</w:t>
      </w:r>
    </w:p>
    <w:p w14:paraId="00B628F6" w14:textId="77777777" w:rsidR="00292D2A" w:rsidRPr="0090227C" w:rsidRDefault="006B6FAD" w:rsidP="00635493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120"/>
        <w:rPr>
          <w:sz w:val="22"/>
          <w:szCs w:val="22"/>
          <w:lang w:eastAsia="zh-CN"/>
        </w:rPr>
      </w:pPr>
      <w:r w:rsidRPr="0090227C">
        <w:rPr>
          <w:sz w:val="22"/>
          <w:szCs w:val="22"/>
          <w:lang w:eastAsia="zh-CN"/>
        </w:rPr>
        <w:t>Review activity for various journals</w:t>
      </w:r>
      <w:r w:rsidR="00292D2A" w:rsidRPr="0090227C">
        <w:rPr>
          <w:sz w:val="22"/>
          <w:szCs w:val="22"/>
          <w:lang w:eastAsia="zh-CN"/>
        </w:rPr>
        <w:t xml:space="preserve">: </w:t>
      </w:r>
      <w:r w:rsidR="00FF33AA" w:rsidRPr="0090227C">
        <w:rPr>
          <w:bCs/>
          <w:sz w:val="22"/>
          <w:szCs w:val="22"/>
          <w:lang w:eastAsia="zh-CN"/>
        </w:rPr>
        <w:t>Energy &amp; Environmental Science</w:t>
      </w:r>
      <w:r w:rsidR="00695884" w:rsidRPr="0090227C">
        <w:rPr>
          <w:sz w:val="22"/>
          <w:szCs w:val="22"/>
          <w:lang w:eastAsia="zh-CN"/>
        </w:rPr>
        <w:t>,</w:t>
      </w:r>
      <w:r w:rsidR="00AF3E02" w:rsidRPr="0090227C">
        <w:rPr>
          <w:sz w:val="22"/>
          <w:szCs w:val="22"/>
          <w:lang w:eastAsia="zh-CN"/>
        </w:rPr>
        <w:t xml:space="preserve"> </w:t>
      </w:r>
      <w:proofErr w:type="spellStart"/>
      <w:r w:rsidR="00AF3E02" w:rsidRPr="0090227C">
        <w:rPr>
          <w:sz w:val="22"/>
          <w:szCs w:val="22"/>
          <w:lang w:eastAsia="zh-CN"/>
        </w:rPr>
        <w:t>Nanoscale</w:t>
      </w:r>
      <w:proofErr w:type="spellEnd"/>
      <w:r w:rsidR="00AF3E02" w:rsidRPr="0090227C">
        <w:rPr>
          <w:sz w:val="22"/>
          <w:szCs w:val="22"/>
          <w:lang w:eastAsia="zh-CN"/>
        </w:rPr>
        <w:t xml:space="preserve">, </w:t>
      </w:r>
      <w:r w:rsidR="00AF3E02" w:rsidRPr="0090227C">
        <w:rPr>
          <w:bCs/>
          <w:sz w:val="22"/>
          <w:szCs w:val="22"/>
          <w:lang w:eastAsia="zh-CN"/>
        </w:rPr>
        <w:t>RSC Advances</w:t>
      </w:r>
      <w:r w:rsidR="00AF3E02" w:rsidRPr="0090227C">
        <w:rPr>
          <w:sz w:val="22"/>
          <w:szCs w:val="22"/>
          <w:lang w:eastAsia="zh-CN"/>
        </w:rPr>
        <w:t xml:space="preserve">, </w:t>
      </w:r>
      <w:r w:rsidR="00F6248B" w:rsidRPr="0090227C">
        <w:rPr>
          <w:sz w:val="22"/>
          <w:szCs w:val="22"/>
          <w:lang w:eastAsia="zh-CN"/>
        </w:rPr>
        <w:t xml:space="preserve">Carbohydrate Polymers, </w:t>
      </w:r>
      <w:r w:rsidR="00E13B73" w:rsidRPr="0090227C">
        <w:rPr>
          <w:sz w:val="22"/>
          <w:szCs w:val="22"/>
          <w:lang w:eastAsia="zh-CN"/>
        </w:rPr>
        <w:t xml:space="preserve">Biotechnology Progress, </w:t>
      </w:r>
      <w:r w:rsidR="00635493" w:rsidRPr="0090227C">
        <w:rPr>
          <w:sz w:val="22"/>
          <w:szCs w:val="22"/>
          <w:lang w:eastAsia="zh-CN"/>
        </w:rPr>
        <w:t xml:space="preserve">Soil Science Society of America J., </w:t>
      </w:r>
      <w:r w:rsidR="005008C5" w:rsidRPr="0090227C">
        <w:rPr>
          <w:sz w:val="22"/>
          <w:szCs w:val="22"/>
          <w:lang w:eastAsia="zh-CN"/>
        </w:rPr>
        <w:t xml:space="preserve">J. Analytical &amp; </w:t>
      </w:r>
      <w:proofErr w:type="gramStart"/>
      <w:r w:rsidR="005008C5" w:rsidRPr="0090227C">
        <w:rPr>
          <w:sz w:val="22"/>
          <w:szCs w:val="22"/>
          <w:lang w:eastAsia="zh-CN"/>
        </w:rPr>
        <w:t xml:space="preserve">Applied </w:t>
      </w:r>
      <w:r w:rsidR="00695884" w:rsidRPr="0090227C">
        <w:rPr>
          <w:sz w:val="22"/>
          <w:szCs w:val="22"/>
          <w:lang w:eastAsia="zh-CN"/>
        </w:rPr>
        <w:t xml:space="preserve"> Pyrolysis</w:t>
      </w:r>
      <w:proofErr w:type="gramEnd"/>
      <w:r w:rsidR="00695884" w:rsidRPr="0090227C">
        <w:rPr>
          <w:sz w:val="22"/>
          <w:szCs w:val="22"/>
          <w:lang w:eastAsia="zh-CN"/>
        </w:rPr>
        <w:t xml:space="preserve">, </w:t>
      </w:r>
      <w:proofErr w:type="spellStart"/>
      <w:r w:rsidR="009D265C" w:rsidRPr="0090227C">
        <w:rPr>
          <w:sz w:val="22"/>
          <w:szCs w:val="22"/>
          <w:lang w:eastAsia="zh-CN"/>
        </w:rPr>
        <w:t>Bioresource</w:t>
      </w:r>
      <w:proofErr w:type="spellEnd"/>
      <w:r w:rsidR="009D265C" w:rsidRPr="0090227C">
        <w:rPr>
          <w:sz w:val="22"/>
          <w:szCs w:val="22"/>
          <w:lang w:eastAsia="zh-CN"/>
        </w:rPr>
        <w:t xml:space="preserve"> Technology, </w:t>
      </w:r>
      <w:r w:rsidR="0040442C" w:rsidRPr="0090227C">
        <w:rPr>
          <w:sz w:val="22"/>
          <w:szCs w:val="22"/>
          <w:lang w:eastAsia="zh-CN"/>
        </w:rPr>
        <w:t xml:space="preserve"> </w:t>
      </w:r>
      <w:r w:rsidR="006702EE" w:rsidRPr="0090227C">
        <w:rPr>
          <w:sz w:val="22"/>
          <w:szCs w:val="22"/>
          <w:lang w:eastAsia="zh-CN"/>
        </w:rPr>
        <w:t xml:space="preserve">J. Membrane Sci., </w:t>
      </w:r>
      <w:r w:rsidR="0040442C" w:rsidRPr="0090227C">
        <w:rPr>
          <w:sz w:val="22"/>
          <w:szCs w:val="22"/>
          <w:lang w:eastAsia="zh-CN"/>
        </w:rPr>
        <w:t xml:space="preserve">J. Materials Chemistry A, </w:t>
      </w:r>
      <w:r w:rsidR="009D265C" w:rsidRPr="0090227C">
        <w:rPr>
          <w:sz w:val="22"/>
          <w:szCs w:val="22"/>
          <w:lang w:eastAsia="zh-CN"/>
        </w:rPr>
        <w:t>J.</w:t>
      </w:r>
      <w:r w:rsidRPr="0090227C">
        <w:rPr>
          <w:sz w:val="22"/>
          <w:szCs w:val="22"/>
          <w:lang w:eastAsia="zh-CN"/>
        </w:rPr>
        <w:t xml:space="preserve"> Bioscience and Bioengineering, Separation and Purification Technology, J. Chromatography A, Current Analytical Chemistry,</w:t>
      </w:r>
      <w:r w:rsidRPr="0090227C">
        <w:rPr>
          <w:sz w:val="22"/>
          <w:szCs w:val="22"/>
        </w:rPr>
        <w:t xml:space="preserve"> </w:t>
      </w:r>
      <w:r w:rsidRPr="0090227C">
        <w:rPr>
          <w:sz w:val="22"/>
          <w:szCs w:val="22"/>
          <w:lang w:eastAsia="zh-CN"/>
        </w:rPr>
        <w:t>International J</w:t>
      </w:r>
      <w:r w:rsidR="0040442C" w:rsidRPr="0090227C">
        <w:rPr>
          <w:sz w:val="22"/>
          <w:szCs w:val="22"/>
          <w:lang w:eastAsia="zh-CN"/>
        </w:rPr>
        <w:t>.</w:t>
      </w:r>
      <w:r w:rsidRPr="0090227C">
        <w:rPr>
          <w:sz w:val="22"/>
          <w:szCs w:val="22"/>
          <w:lang w:eastAsia="zh-CN"/>
        </w:rPr>
        <w:t xml:space="preserve"> Food Properties</w:t>
      </w:r>
      <w:r w:rsidRPr="0090227C">
        <w:rPr>
          <w:sz w:val="22"/>
          <w:szCs w:val="22"/>
        </w:rPr>
        <w:t xml:space="preserve"> and International Journal of Energy Research</w:t>
      </w:r>
      <w:r w:rsidR="00165006" w:rsidRPr="0090227C">
        <w:rPr>
          <w:sz w:val="22"/>
          <w:szCs w:val="22"/>
        </w:rPr>
        <w:t xml:space="preserve">. </w:t>
      </w:r>
    </w:p>
    <w:p w14:paraId="674E15D8" w14:textId="77777777" w:rsidR="006B6FAD" w:rsidRPr="0090227C" w:rsidRDefault="00165006" w:rsidP="00292D2A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120"/>
        <w:rPr>
          <w:sz w:val="22"/>
          <w:szCs w:val="22"/>
          <w:lang w:eastAsia="zh-CN"/>
        </w:rPr>
      </w:pPr>
      <w:r w:rsidRPr="0090227C">
        <w:rPr>
          <w:sz w:val="22"/>
          <w:szCs w:val="22"/>
        </w:rPr>
        <w:t xml:space="preserve">Peer Review Panel for </w:t>
      </w:r>
      <w:r w:rsidR="009D265C" w:rsidRPr="0090227C">
        <w:rPr>
          <w:b/>
          <w:sz w:val="22"/>
          <w:szCs w:val="22"/>
        </w:rPr>
        <w:t xml:space="preserve">USA </w:t>
      </w:r>
      <w:r w:rsidRPr="0090227C">
        <w:rPr>
          <w:b/>
          <w:sz w:val="22"/>
          <w:szCs w:val="22"/>
        </w:rPr>
        <w:t>NSF</w:t>
      </w:r>
      <w:r w:rsidRPr="0090227C">
        <w:rPr>
          <w:sz w:val="22"/>
          <w:szCs w:val="22"/>
        </w:rPr>
        <w:t xml:space="preserve"> “Biochemical and Chemical Separation” Program</w:t>
      </w:r>
      <w:r w:rsidR="005F382D" w:rsidRPr="0090227C">
        <w:rPr>
          <w:sz w:val="22"/>
          <w:szCs w:val="22"/>
        </w:rPr>
        <w:t>,</w:t>
      </w:r>
      <w:r w:rsidR="009D265C" w:rsidRPr="0090227C">
        <w:rPr>
          <w:sz w:val="22"/>
          <w:szCs w:val="22"/>
        </w:rPr>
        <w:t xml:space="preserve"> </w:t>
      </w:r>
      <w:r w:rsidR="009D265C" w:rsidRPr="0090227C">
        <w:rPr>
          <w:b/>
          <w:sz w:val="22"/>
          <w:szCs w:val="22"/>
        </w:rPr>
        <w:t>Canada</w:t>
      </w:r>
      <w:r w:rsidR="009D265C" w:rsidRPr="0090227C">
        <w:rPr>
          <w:sz w:val="22"/>
          <w:szCs w:val="22"/>
        </w:rPr>
        <w:t xml:space="preserve"> “</w:t>
      </w:r>
      <w:r w:rsidR="00657712" w:rsidRPr="0090227C">
        <w:rPr>
          <w:b/>
          <w:sz w:val="22"/>
          <w:szCs w:val="22"/>
        </w:rPr>
        <w:t>NSERC</w:t>
      </w:r>
      <w:r w:rsidR="00657712" w:rsidRPr="0090227C">
        <w:rPr>
          <w:sz w:val="22"/>
          <w:szCs w:val="22"/>
        </w:rPr>
        <w:t xml:space="preserve"> Strategic Projects Grant</w:t>
      </w:r>
      <w:r w:rsidR="009D265C" w:rsidRPr="0090227C">
        <w:rPr>
          <w:sz w:val="22"/>
          <w:szCs w:val="22"/>
        </w:rPr>
        <w:t>”</w:t>
      </w:r>
      <w:r w:rsidR="005F382D" w:rsidRPr="0090227C">
        <w:rPr>
          <w:sz w:val="22"/>
          <w:szCs w:val="22"/>
        </w:rPr>
        <w:t xml:space="preserve">; </w:t>
      </w:r>
      <w:r w:rsidR="005F382D" w:rsidRPr="0090227C">
        <w:rPr>
          <w:b/>
          <w:sz w:val="22"/>
          <w:szCs w:val="22"/>
        </w:rPr>
        <w:t>USDA</w:t>
      </w:r>
      <w:r w:rsidR="005F382D" w:rsidRPr="0090227C">
        <w:rPr>
          <w:sz w:val="22"/>
          <w:szCs w:val="22"/>
        </w:rPr>
        <w:t xml:space="preserve"> 1890 Capacity Building Grant Program 2014; </w:t>
      </w:r>
      <w:r w:rsidR="005F382D" w:rsidRPr="0090227C">
        <w:rPr>
          <w:b/>
          <w:sz w:val="22"/>
          <w:szCs w:val="22"/>
        </w:rPr>
        <w:t>Canada “Alberta Innovates Bio Solutions”</w:t>
      </w:r>
      <w:r w:rsidR="005F382D" w:rsidRPr="0090227C">
        <w:rPr>
          <w:sz w:val="22"/>
          <w:szCs w:val="22"/>
        </w:rPr>
        <w:t xml:space="preserve"> 2014</w:t>
      </w:r>
      <w:r w:rsidR="000D5106" w:rsidRPr="0090227C">
        <w:rPr>
          <w:sz w:val="22"/>
          <w:szCs w:val="22"/>
        </w:rPr>
        <w:t xml:space="preserve">; </w:t>
      </w:r>
      <w:r w:rsidR="000D5106" w:rsidRPr="0090227C">
        <w:rPr>
          <w:b/>
          <w:sz w:val="22"/>
          <w:szCs w:val="22"/>
        </w:rPr>
        <w:t xml:space="preserve">Sun-Grant </w:t>
      </w:r>
      <w:r w:rsidR="00ED58D6" w:rsidRPr="0090227C">
        <w:rPr>
          <w:b/>
          <w:sz w:val="22"/>
          <w:szCs w:val="22"/>
        </w:rPr>
        <w:t>(</w:t>
      </w:r>
      <w:r w:rsidR="000D5106" w:rsidRPr="0090227C">
        <w:rPr>
          <w:b/>
          <w:sz w:val="22"/>
          <w:szCs w:val="22"/>
        </w:rPr>
        <w:t>North Eastern</w:t>
      </w:r>
      <w:r w:rsidR="00ED58D6" w:rsidRPr="0090227C">
        <w:rPr>
          <w:b/>
          <w:sz w:val="22"/>
          <w:szCs w:val="22"/>
        </w:rPr>
        <w:t>)</w:t>
      </w:r>
      <w:r w:rsidR="00ED58D6" w:rsidRPr="0090227C">
        <w:rPr>
          <w:sz w:val="22"/>
          <w:szCs w:val="22"/>
        </w:rPr>
        <w:t xml:space="preserve"> DOE Bioenergy 2014; </w:t>
      </w:r>
      <w:r w:rsidR="005E424C" w:rsidRPr="0090227C">
        <w:rPr>
          <w:b/>
          <w:sz w:val="22"/>
          <w:szCs w:val="22"/>
        </w:rPr>
        <w:t>USDA-SBIR</w:t>
      </w:r>
      <w:r w:rsidR="005E424C" w:rsidRPr="0090227C">
        <w:rPr>
          <w:sz w:val="22"/>
          <w:szCs w:val="22"/>
        </w:rPr>
        <w:t xml:space="preserve"> (</w:t>
      </w:r>
      <w:proofErr w:type="spellStart"/>
      <w:r w:rsidR="005E424C" w:rsidRPr="0090227C">
        <w:rPr>
          <w:sz w:val="22"/>
          <w:szCs w:val="22"/>
        </w:rPr>
        <w:t>Bifuel</w:t>
      </w:r>
      <w:proofErr w:type="spellEnd"/>
      <w:r w:rsidR="005E424C" w:rsidRPr="0090227C">
        <w:rPr>
          <w:sz w:val="22"/>
          <w:szCs w:val="22"/>
        </w:rPr>
        <w:t xml:space="preserve"> and Bioenergy) 2015</w:t>
      </w:r>
      <w:r w:rsidRPr="0090227C">
        <w:rPr>
          <w:sz w:val="22"/>
          <w:szCs w:val="22"/>
        </w:rPr>
        <w:t>.</w:t>
      </w:r>
      <w:r w:rsidR="005F382D" w:rsidRPr="0090227C">
        <w:rPr>
          <w:sz w:val="22"/>
          <w:szCs w:val="22"/>
        </w:rPr>
        <w:t xml:space="preserve"> </w:t>
      </w:r>
    </w:p>
    <w:p w14:paraId="39A8ED51" w14:textId="77777777" w:rsidR="00165006" w:rsidRPr="0090227C" w:rsidRDefault="00165006" w:rsidP="00292D2A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120"/>
        <w:jc w:val="both"/>
        <w:rPr>
          <w:sz w:val="22"/>
          <w:szCs w:val="22"/>
          <w:lang w:eastAsia="zh-CN"/>
        </w:rPr>
      </w:pPr>
      <w:r w:rsidRPr="0090227C">
        <w:rPr>
          <w:sz w:val="22"/>
          <w:szCs w:val="22"/>
          <w:lang w:eastAsia="zh-CN"/>
        </w:rPr>
        <w:t xml:space="preserve">Serve on Editor Board for Editor for International Journal of Environment and Bioenergy; </w:t>
      </w:r>
    </w:p>
    <w:p w14:paraId="20A5064F" w14:textId="77777777" w:rsidR="001E39DB" w:rsidRPr="0090227C" w:rsidRDefault="00610D91" w:rsidP="00610D91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120"/>
        <w:jc w:val="both"/>
        <w:rPr>
          <w:sz w:val="22"/>
          <w:szCs w:val="22"/>
          <w:lang w:eastAsia="zh-CN"/>
        </w:rPr>
      </w:pPr>
      <w:r w:rsidRPr="0090227C">
        <w:rPr>
          <w:sz w:val="22"/>
          <w:szCs w:val="22"/>
          <w:lang w:eastAsia="zh-CN"/>
        </w:rPr>
        <w:t xml:space="preserve">Chair "Materials for Energy Storage" in AICHE, 2014 Atlanta GA; </w:t>
      </w:r>
      <w:r w:rsidR="00165006" w:rsidRPr="0090227C">
        <w:rPr>
          <w:sz w:val="22"/>
          <w:szCs w:val="22"/>
          <w:lang w:eastAsia="zh-CN"/>
        </w:rPr>
        <w:t xml:space="preserve">Co-Chair for "Materials For Energy Storage" and "Industrial Forum: Recent Advances In Biotechnology" in AICHE </w:t>
      </w:r>
      <w:r w:rsidR="0062548B" w:rsidRPr="0090227C">
        <w:rPr>
          <w:sz w:val="22"/>
          <w:szCs w:val="22"/>
          <w:lang w:eastAsia="zh-CN"/>
        </w:rPr>
        <w:t xml:space="preserve">Nov 4-8, </w:t>
      </w:r>
      <w:r w:rsidR="00165006" w:rsidRPr="0090227C">
        <w:rPr>
          <w:sz w:val="22"/>
          <w:szCs w:val="22"/>
          <w:lang w:eastAsia="zh-CN"/>
        </w:rPr>
        <w:t>2013 San Fran Scio CA</w:t>
      </w:r>
      <w:r w:rsidRPr="0090227C">
        <w:rPr>
          <w:sz w:val="22"/>
          <w:szCs w:val="22"/>
          <w:lang w:eastAsia="zh-CN"/>
        </w:rPr>
        <w:t>; Moderator of “Biofuels &amp; Renewable Energy” in ASABE Intersectional Meeting 2014. Brookings, SD</w:t>
      </w:r>
      <w:bookmarkStart w:id="0" w:name="_GoBack"/>
      <w:bookmarkEnd w:id="0"/>
    </w:p>
    <w:sectPr w:rsidR="001E39DB" w:rsidRPr="0090227C" w:rsidSect="00823E2E"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paperSrc w:first="257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3184A" w14:textId="77777777" w:rsidR="00323220" w:rsidRDefault="00323220">
      <w:r>
        <w:separator/>
      </w:r>
    </w:p>
  </w:endnote>
  <w:endnote w:type="continuationSeparator" w:id="0">
    <w:p w14:paraId="5033EAE0" w14:textId="77777777" w:rsidR="00323220" w:rsidRDefault="0032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G Omeg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B676A" w14:textId="77777777" w:rsidR="001F7919" w:rsidRDefault="001F7919" w:rsidP="008F75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FB3609" w14:textId="77777777" w:rsidR="001F7919" w:rsidRDefault="001F791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33953" w14:textId="77777777" w:rsidR="001F7919" w:rsidRDefault="001F7919" w:rsidP="008F75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6425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9AF015" w14:textId="77777777" w:rsidR="001F7919" w:rsidRDefault="001F791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AD0A3" w14:textId="77777777" w:rsidR="00323220" w:rsidRDefault="00323220">
      <w:r>
        <w:separator/>
      </w:r>
    </w:p>
  </w:footnote>
  <w:footnote w:type="continuationSeparator" w:id="0">
    <w:p w14:paraId="419DFEB4" w14:textId="77777777" w:rsidR="00323220" w:rsidRDefault="00323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C62E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DE0D86"/>
    <w:multiLevelType w:val="hybridMultilevel"/>
    <w:tmpl w:val="321CD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5B40D3"/>
    <w:multiLevelType w:val="hybridMultilevel"/>
    <w:tmpl w:val="3FA4C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CA532E"/>
    <w:multiLevelType w:val="hybridMultilevel"/>
    <w:tmpl w:val="BC7EDA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C950D03"/>
    <w:multiLevelType w:val="hybridMultilevel"/>
    <w:tmpl w:val="31D4E4D0"/>
    <w:lvl w:ilvl="0" w:tplc="518AA1A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F31264"/>
    <w:multiLevelType w:val="hybridMultilevel"/>
    <w:tmpl w:val="7A8A6E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B1612C"/>
    <w:multiLevelType w:val="hybridMultilevel"/>
    <w:tmpl w:val="4606C8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333B1B"/>
    <w:multiLevelType w:val="hybridMultilevel"/>
    <w:tmpl w:val="6E88D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B019AF"/>
    <w:multiLevelType w:val="hybridMultilevel"/>
    <w:tmpl w:val="0E10DD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74E4F7A"/>
    <w:multiLevelType w:val="hybridMultilevel"/>
    <w:tmpl w:val="A0381D8A"/>
    <w:lvl w:ilvl="0" w:tplc="28F2546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00"/>
    <w:rsid w:val="00002299"/>
    <w:rsid w:val="00014696"/>
    <w:rsid w:val="00030451"/>
    <w:rsid w:val="00055E12"/>
    <w:rsid w:val="0006257D"/>
    <w:rsid w:val="000733A1"/>
    <w:rsid w:val="000756D6"/>
    <w:rsid w:val="00077507"/>
    <w:rsid w:val="00083F84"/>
    <w:rsid w:val="000845F5"/>
    <w:rsid w:val="000873AB"/>
    <w:rsid w:val="000918F3"/>
    <w:rsid w:val="000950A9"/>
    <w:rsid w:val="000B0E3D"/>
    <w:rsid w:val="000B4496"/>
    <w:rsid w:val="000D19A7"/>
    <w:rsid w:val="000D5106"/>
    <w:rsid w:val="000D7298"/>
    <w:rsid w:val="000E4910"/>
    <w:rsid w:val="000E583B"/>
    <w:rsid w:val="00106FBB"/>
    <w:rsid w:val="00124809"/>
    <w:rsid w:val="0013070C"/>
    <w:rsid w:val="001346CD"/>
    <w:rsid w:val="001407E6"/>
    <w:rsid w:val="00145AD4"/>
    <w:rsid w:val="00147835"/>
    <w:rsid w:val="0015237A"/>
    <w:rsid w:val="001620BD"/>
    <w:rsid w:val="00162E97"/>
    <w:rsid w:val="00162EE7"/>
    <w:rsid w:val="00164A27"/>
    <w:rsid w:val="00165006"/>
    <w:rsid w:val="00165348"/>
    <w:rsid w:val="0017031B"/>
    <w:rsid w:val="001709AC"/>
    <w:rsid w:val="00170DDC"/>
    <w:rsid w:val="00175238"/>
    <w:rsid w:val="00180CF1"/>
    <w:rsid w:val="00182FA5"/>
    <w:rsid w:val="001877CF"/>
    <w:rsid w:val="001A23A5"/>
    <w:rsid w:val="001A2659"/>
    <w:rsid w:val="001E35CC"/>
    <w:rsid w:val="001E39DB"/>
    <w:rsid w:val="001E43B2"/>
    <w:rsid w:val="001E4C95"/>
    <w:rsid w:val="001F1D5D"/>
    <w:rsid w:val="001F36BD"/>
    <w:rsid w:val="001F7919"/>
    <w:rsid w:val="00222A07"/>
    <w:rsid w:val="00224A43"/>
    <w:rsid w:val="00225B03"/>
    <w:rsid w:val="002327B6"/>
    <w:rsid w:val="00263565"/>
    <w:rsid w:val="00263B21"/>
    <w:rsid w:val="00270267"/>
    <w:rsid w:val="00277BF7"/>
    <w:rsid w:val="00292D2A"/>
    <w:rsid w:val="00295246"/>
    <w:rsid w:val="002B2F0C"/>
    <w:rsid w:val="002C3496"/>
    <w:rsid w:val="002C5A1E"/>
    <w:rsid w:val="002E6AA2"/>
    <w:rsid w:val="002F077E"/>
    <w:rsid w:val="002F08F0"/>
    <w:rsid w:val="002F3639"/>
    <w:rsid w:val="00302C39"/>
    <w:rsid w:val="00317576"/>
    <w:rsid w:val="003229D7"/>
    <w:rsid w:val="00322C73"/>
    <w:rsid w:val="00323220"/>
    <w:rsid w:val="00324A00"/>
    <w:rsid w:val="003313B9"/>
    <w:rsid w:val="003345FA"/>
    <w:rsid w:val="0033557F"/>
    <w:rsid w:val="00341557"/>
    <w:rsid w:val="003624FD"/>
    <w:rsid w:val="00372774"/>
    <w:rsid w:val="00375E53"/>
    <w:rsid w:val="00377410"/>
    <w:rsid w:val="00380058"/>
    <w:rsid w:val="003829A0"/>
    <w:rsid w:val="003A1862"/>
    <w:rsid w:val="003A30EF"/>
    <w:rsid w:val="003A3109"/>
    <w:rsid w:val="003B2B86"/>
    <w:rsid w:val="003B6450"/>
    <w:rsid w:val="003C3E1B"/>
    <w:rsid w:val="003E1601"/>
    <w:rsid w:val="003F2DD4"/>
    <w:rsid w:val="003F714A"/>
    <w:rsid w:val="0040442C"/>
    <w:rsid w:val="00407F4C"/>
    <w:rsid w:val="004131BD"/>
    <w:rsid w:val="004153C0"/>
    <w:rsid w:val="004155BB"/>
    <w:rsid w:val="0042323E"/>
    <w:rsid w:val="00423BE8"/>
    <w:rsid w:val="0042418D"/>
    <w:rsid w:val="00450DD5"/>
    <w:rsid w:val="00451188"/>
    <w:rsid w:val="00464824"/>
    <w:rsid w:val="0048539A"/>
    <w:rsid w:val="004B4F90"/>
    <w:rsid w:val="004C4027"/>
    <w:rsid w:val="004C51CF"/>
    <w:rsid w:val="004C56F9"/>
    <w:rsid w:val="004D0D19"/>
    <w:rsid w:val="005008C5"/>
    <w:rsid w:val="00501960"/>
    <w:rsid w:val="005136AB"/>
    <w:rsid w:val="005164DE"/>
    <w:rsid w:val="00522A0F"/>
    <w:rsid w:val="0052329C"/>
    <w:rsid w:val="005250B4"/>
    <w:rsid w:val="005307CF"/>
    <w:rsid w:val="005421E0"/>
    <w:rsid w:val="00542746"/>
    <w:rsid w:val="005537D9"/>
    <w:rsid w:val="00562035"/>
    <w:rsid w:val="0057067C"/>
    <w:rsid w:val="0059368D"/>
    <w:rsid w:val="00594608"/>
    <w:rsid w:val="005B16DC"/>
    <w:rsid w:val="005C373E"/>
    <w:rsid w:val="005E424C"/>
    <w:rsid w:val="005E78E1"/>
    <w:rsid w:val="005F1AFE"/>
    <w:rsid w:val="005F382D"/>
    <w:rsid w:val="005F610A"/>
    <w:rsid w:val="005F67B2"/>
    <w:rsid w:val="00610D91"/>
    <w:rsid w:val="00622A94"/>
    <w:rsid w:val="0062548B"/>
    <w:rsid w:val="00626DAE"/>
    <w:rsid w:val="00635493"/>
    <w:rsid w:val="00640932"/>
    <w:rsid w:val="00640CB0"/>
    <w:rsid w:val="00652724"/>
    <w:rsid w:val="00654BD8"/>
    <w:rsid w:val="00657712"/>
    <w:rsid w:val="00665A14"/>
    <w:rsid w:val="006702EE"/>
    <w:rsid w:val="006745DA"/>
    <w:rsid w:val="0068472D"/>
    <w:rsid w:val="00695884"/>
    <w:rsid w:val="00695B85"/>
    <w:rsid w:val="00696E85"/>
    <w:rsid w:val="006A64FA"/>
    <w:rsid w:val="006B6FAD"/>
    <w:rsid w:val="006C2C3A"/>
    <w:rsid w:val="006C64C4"/>
    <w:rsid w:val="006C698B"/>
    <w:rsid w:val="006C79D4"/>
    <w:rsid w:val="006E46F4"/>
    <w:rsid w:val="006F113B"/>
    <w:rsid w:val="006F31FF"/>
    <w:rsid w:val="006F4ED0"/>
    <w:rsid w:val="00712428"/>
    <w:rsid w:val="007229F4"/>
    <w:rsid w:val="0073072F"/>
    <w:rsid w:val="00736784"/>
    <w:rsid w:val="0074329E"/>
    <w:rsid w:val="00743F92"/>
    <w:rsid w:val="007543E9"/>
    <w:rsid w:val="0076246B"/>
    <w:rsid w:val="00785CF9"/>
    <w:rsid w:val="00791ADF"/>
    <w:rsid w:val="00792073"/>
    <w:rsid w:val="007A5613"/>
    <w:rsid w:val="007B0058"/>
    <w:rsid w:val="007B0B2C"/>
    <w:rsid w:val="007D5227"/>
    <w:rsid w:val="007D758B"/>
    <w:rsid w:val="007D7C09"/>
    <w:rsid w:val="007E3A62"/>
    <w:rsid w:val="007F14D8"/>
    <w:rsid w:val="007F58E6"/>
    <w:rsid w:val="00813898"/>
    <w:rsid w:val="008143DD"/>
    <w:rsid w:val="00815C13"/>
    <w:rsid w:val="0082153C"/>
    <w:rsid w:val="00823E2E"/>
    <w:rsid w:val="00826DAD"/>
    <w:rsid w:val="00830BC3"/>
    <w:rsid w:val="0084204A"/>
    <w:rsid w:val="008448A7"/>
    <w:rsid w:val="00857F04"/>
    <w:rsid w:val="00875295"/>
    <w:rsid w:val="00882E3E"/>
    <w:rsid w:val="00887349"/>
    <w:rsid w:val="008918D8"/>
    <w:rsid w:val="00896E65"/>
    <w:rsid w:val="008A2AB4"/>
    <w:rsid w:val="008A49D5"/>
    <w:rsid w:val="008A72A5"/>
    <w:rsid w:val="008B032E"/>
    <w:rsid w:val="008D11A4"/>
    <w:rsid w:val="008D33E1"/>
    <w:rsid w:val="008E5ABC"/>
    <w:rsid w:val="008F5678"/>
    <w:rsid w:val="008F75B3"/>
    <w:rsid w:val="00901DF4"/>
    <w:rsid w:val="0090227C"/>
    <w:rsid w:val="00911427"/>
    <w:rsid w:val="0091218B"/>
    <w:rsid w:val="009217CE"/>
    <w:rsid w:val="00922931"/>
    <w:rsid w:val="009431FA"/>
    <w:rsid w:val="00951D83"/>
    <w:rsid w:val="00956EC8"/>
    <w:rsid w:val="009625B8"/>
    <w:rsid w:val="00971FAF"/>
    <w:rsid w:val="00972103"/>
    <w:rsid w:val="00972727"/>
    <w:rsid w:val="00976327"/>
    <w:rsid w:val="009827B1"/>
    <w:rsid w:val="00987359"/>
    <w:rsid w:val="00987D9E"/>
    <w:rsid w:val="009936E3"/>
    <w:rsid w:val="009941CF"/>
    <w:rsid w:val="00994BE0"/>
    <w:rsid w:val="009950C1"/>
    <w:rsid w:val="009A30BD"/>
    <w:rsid w:val="009D0851"/>
    <w:rsid w:val="009D265C"/>
    <w:rsid w:val="009D62DB"/>
    <w:rsid w:val="009E173B"/>
    <w:rsid w:val="009E4814"/>
    <w:rsid w:val="009F1335"/>
    <w:rsid w:val="00A004A4"/>
    <w:rsid w:val="00A040E9"/>
    <w:rsid w:val="00A16100"/>
    <w:rsid w:val="00A20B34"/>
    <w:rsid w:val="00A32741"/>
    <w:rsid w:val="00A32934"/>
    <w:rsid w:val="00A3377E"/>
    <w:rsid w:val="00A343C6"/>
    <w:rsid w:val="00A3447B"/>
    <w:rsid w:val="00A41622"/>
    <w:rsid w:val="00A43E49"/>
    <w:rsid w:val="00A45FB5"/>
    <w:rsid w:val="00A503BF"/>
    <w:rsid w:val="00A65276"/>
    <w:rsid w:val="00A661D0"/>
    <w:rsid w:val="00A72443"/>
    <w:rsid w:val="00A832B7"/>
    <w:rsid w:val="00A836C6"/>
    <w:rsid w:val="00A849AB"/>
    <w:rsid w:val="00A85114"/>
    <w:rsid w:val="00A87CA8"/>
    <w:rsid w:val="00A90A0B"/>
    <w:rsid w:val="00A97D04"/>
    <w:rsid w:val="00AA4C63"/>
    <w:rsid w:val="00AB2696"/>
    <w:rsid w:val="00AB4274"/>
    <w:rsid w:val="00AB6520"/>
    <w:rsid w:val="00AB7739"/>
    <w:rsid w:val="00AC34BA"/>
    <w:rsid w:val="00AC49A0"/>
    <w:rsid w:val="00AD34AA"/>
    <w:rsid w:val="00AE137F"/>
    <w:rsid w:val="00AE14F8"/>
    <w:rsid w:val="00AF3E02"/>
    <w:rsid w:val="00AF6D3F"/>
    <w:rsid w:val="00B0241D"/>
    <w:rsid w:val="00B055FE"/>
    <w:rsid w:val="00B13B3C"/>
    <w:rsid w:val="00B30A34"/>
    <w:rsid w:val="00B317D9"/>
    <w:rsid w:val="00B4216A"/>
    <w:rsid w:val="00B450B9"/>
    <w:rsid w:val="00B4666D"/>
    <w:rsid w:val="00B4689A"/>
    <w:rsid w:val="00B5751B"/>
    <w:rsid w:val="00B63211"/>
    <w:rsid w:val="00B70AD7"/>
    <w:rsid w:val="00B823DA"/>
    <w:rsid w:val="00B92CB9"/>
    <w:rsid w:val="00BB63F0"/>
    <w:rsid w:val="00BC5C3F"/>
    <w:rsid w:val="00BC6EFB"/>
    <w:rsid w:val="00BE525F"/>
    <w:rsid w:val="00BF1DF8"/>
    <w:rsid w:val="00C24599"/>
    <w:rsid w:val="00C25F11"/>
    <w:rsid w:val="00C3185B"/>
    <w:rsid w:val="00C33B7E"/>
    <w:rsid w:val="00C34EF7"/>
    <w:rsid w:val="00C368E4"/>
    <w:rsid w:val="00C407BA"/>
    <w:rsid w:val="00C40DA4"/>
    <w:rsid w:val="00C42A5E"/>
    <w:rsid w:val="00C57712"/>
    <w:rsid w:val="00C62020"/>
    <w:rsid w:val="00C622C3"/>
    <w:rsid w:val="00C62B9A"/>
    <w:rsid w:val="00C62C66"/>
    <w:rsid w:val="00C71883"/>
    <w:rsid w:val="00C73C3C"/>
    <w:rsid w:val="00C819F2"/>
    <w:rsid w:val="00C81C4D"/>
    <w:rsid w:val="00C835F8"/>
    <w:rsid w:val="00C86EF0"/>
    <w:rsid w:val="00CB59C6"/>
    <w:rsid w:val="00CC21AD"/>
    <w:rsid w:val="00CC608A"/>
    <w:rsid w:val="00CD661B"/>
    <w:rsid w:val="00CE7C3F"/>
    <w:rsid w:val="00D04C2C"/>
    <w:rsid w:val="00D11893"/>
    <w:rsid w:val="00D16107"/>
    <w:rsid w:val="00D42AC6"/>
    <w:rsid w:val="00D42C7C"/>
    <w:rsid w:val="00D56763"/>
    <w:rsid w:val="00D613D6"/>
    <w:rsid w:val="00D72765"/>
    <w:rsid w:val="00D7512B"/>
    <w:rsid w:val="00D80AC8"/>
    <w:rsid w:val="00DB5E0E"/>
    <w:rsid w:val="00DE0D63"/>
    <w:rsid w:val="00E018BF"/>
    <w:rsid w:val="00E04E33"/>
    <w:rsid w:val="00E13B73"/>
    <w:rsid w:val="00E51B7D"/>
    <w:rsid w:val="00E5667C"/>
    <w:rsid w:val="00E74176"/>
    <w:rsid w:val="00E800AE"/>
    <w:rsid w:val="00E813E4"/>
    <w:rsid w:val="00E8329B"/>
    <w:rsid w:val="00E84C46"/>
    <w:rsid w:val="00E853DF"/>
    <w:rsid w:val="00E91C04"/>
    <w:rsid w:val="00EA7164"/>
    <w:rsid w:val="00EB03FD"/>
    <w:rsid w:val="00EB2BA4"/>
    <w:rsid w:val="00EC1292"/>
    <w:rsid w:val="00ED58D6"/>
    <w:rsid w:val="00ED5D12"/>
    <w:rsid w:val="00EE0084"/>
    <w:rsid w:val="00EE6425"/>
    <w:rsid w:val="00EE7F20"/>
    <w:rsid w:val="00EF4FC3"/>
    <w:rsid w:val="00EF6FDE"/>
    <w:rsid w:val="00F0020C"/>
    <w:rsid w:val="00F022D4"/>
    <w:rsid w:val="00F16AE9"/>
    <w:rsid w:val="00F262A0"/>
    <w:rsid w:val="00F6248B"/>
    <w:rsid w:val="00F6766C"/>
    <w:rsid w:val="00F73409"/>
    <w:rsid w:val="00F876D8"/>
    <w:rsid w:val="00FB0336"/>
    <w:rsid w:val="00FB1AB7"/>
    <w:rsid w:val="00FB6379"/>
    <w:rsid w:val="00FC2A17"/>
    <w:rsid w:val="00FC4EE0"/>
    <w:rsid w:val="00FD13F8"/>
    <w:rsid w:val="00FE156C"/>
    <w:rsid w:val="00FE1E67"/>
    <w:rsid w:val="00FF33AA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948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3E9"/>
  </w:style>
  <w:style w:type="paragraph" w:styleId="Heading1">
    <w:name w:val="heading 1"/>
    <w:basedOn w:val="Normal"/>
    <w:next w:val="Normal"/>
    <w:qFormat/>
    <w:rsid w:val="007543E9"/>
    <w:pPr>
      <w:keepNext/>
      <w:widowControl w:val="0"/>
      <w:tabs>
        <w:tab w:val="left" w:pos="-720"/>
        <w:tab w:val="left" w:pos="0"/>
        <w:tab w:val="left" w:pos="720"/>
      </w:tabs>
      <w:suppressAutoHyphens/>
      <w:jc w:val="both"/>
      <w:outlineLvl w:val="0"/>
    </w:pPr>
    <w:rPr>
      <w:b/>
      <w:bCs/>
      <w:snapToGrid w:val="0"/>
      <w:spacing w:val="-2"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733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B03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nhideWhenUsed/>
    <w:qFormat/>
    <w:rsid w:val="00A503B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rsid w:val="00C24599"/>
    <w:pPr>
      <w:ind w:left="1440" w:hanging="1440"/>
    </w:pPr>
    <w:rPr>
      <w:color w:val="000000"/>
    </w:rPr>
  </w:style>
  <w:style w:type="character" w:customStyle="1" w:styleId="Me">
    <w:name w:val="Me"/>
    <w:semiHidden/>
    <w:rsid w:val="007D758B"/>
    <w:rPr>
      <w:rFonts w:ascii="Arial" w:hAnsi="Arial" w:cs="Arial"/>
      <w:color w:val="auto"/>
      <w:sz w:val="20"/>
      <w:szCs w:val="20"/>
    </w:rPr>
  </w:style>
  <w:style w:type="paragraph" w:styleId="BodyTextIndent2">
    <w:name w:val="Body Text Indent 2"/>
    <w:basedOn w:val="Normal"/>
    <w:rsid w:val="005421E0"/>
    <w:pPr>
      <w:spacing w:after="120" w:line="480" w:lineRule="auto"/>
      <w:ind w:left="360"/>
    </w:pPr>
    <w:rPr>
      <w:sz w:val="24"/>
      <w:szCs w:val="24"/>
    </w:rPr>
  </w:style>
  <w:style w:type="paragraph" w:customStyle="1" w:styleId="Default">
    <w:name w:val="Default"/>
    <w:rsid w:val="00C835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rsid w:val="00C835F8"/>
    <w:pPr>
      <w:spacing w:after="120"/>
    </w:pPr>
  </w:style>
  <w:style w:type="paragraph" w:customStyle="1" w:styleId="RefListing">
    <w:name w:val="RefListing"/>
    <w:basedOn w:val="Normal"/>
    <w:rsid w:val="002F077E"/>
    <w:pPr>
      <w:spacing w:before="60" w:line="480" w:lineRule="auto"/>
      <w:ind w:left="720" w:hanging="720"/>
    </w:pPr>
    <w:rPr>
      <w:rFonts w:ascii="Times" w:hAnsi="Times"/>
      <w:kern w:val="28"/>
      <w:sz w:val="22"/>
    </w:rPr>
  </w:style>
  <w:style w:type="character" w:customStyle="1" w:styleId="apple-style-span">
    <w:name w:val="apple-style-span"/>
    <w:rsid w:val="009431FA"/>
  </w:style>
  <w:style w:type="character" w:customStyle="1" w:styleId="Heading3Char">
    <w:name w:val="Heading 3 Char"/>
    <w:link w:val="Heading3"/>
    <w:semiHidden/>
    <w:rsid w:val="000733A1"/>
    <w:rPr>
      <w:rFonts w:ascii="Cambria" w:eastAsia="SimSun" w:hAnsi="Cambria" w:cs="Times New Roman"/>
      <w:b/>
      <w:bCs/>
      <w:sz w:val="26"/>
      <w:szCs w:val="26"/>
      <w:lang w:eastAsia="en-US"/>
    </w:rPr>
  </w:style>
  <w:style w:type="paragraph" w:customStyle="1" w:styleId="Vorgabetext">
    <w:name w:val="Vorgabetext"/>
    <w:basedOn w:val="Normal"/>
    <w:rsid w:val="006B6FAD"/>
    <w:pPr>
      <w:spacing w:before="60" w:after="60" w:line="328" w:lineRule="exact"/>
      <w:jc w:val="both"/>
    </w:pPr>
    <w:rPr>
      <w:rFonts w:ascii="CG Omega" w:eastAsia="Times New Roman" w:hAnsi="CG Omega"/>
      <w:sz w:val="22"/>
      <w:lang w:eastAsia="de-DE"/>
    </w:rPr>
  </w:style>
  <w:style w:type="character" w:customStyle="1" w:styleId="Heading9Char">
    <w:name w:val="Heading 9 Char"/>
    <w:link w:val="Heading9"/>
    <w:rsid w:val="00A503BF"/>
    <w:rPr>
      <w:rFonts w:ascii="Cambria" w:eastAsia="SimSun" w:hAnsi="Cambria"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83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3E9"/>
  </w:style>
  <w:style w:type="paragraph" w:styleId="Heading1">
    <w:name w:val="heading 1"/>
    <w:basedOn w:val="Normal"/>
    <w:next w:val="Normal"/>
    <w:qFormat/>
    <w:rsid w:val="007543E9"/>
    <w:pPr>
      <w:keepNext/>
      <w:widowControl w:val="0"/>
      <w:tabs>
        <w:tab w:val="left" w:pos="-720"/>
        <w:tab w:val="left" w:pos="0"/>
        <w:tab w:val="left" w:pos="720"/>
      </w:tabs>
      <w:suppressAutoHyphens/>
      <w:jc w:val="both"/>
      <w:outlineLvl w:val="0"/>
    </w:pPr>
    <w:rPr>
      <w:b/>
      <w:bCs/>
      <w:snapToGrid w:val="0"/>
      <w:spacing w:val="-2"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733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B03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nhideWhenUsed/>
    <w:qFormat/>
    <w:rsid w:val="00A503B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rsid w:val="00C24599"/>
    <w:pPr>
      <w:ind w:left="1440" w:hanging="1440"/>
    </w:pPr>
    <w:rPr>
      <w:color w:val="000000"/>
    </w:rPr>
  </w:style>
  <w:style w:type="character" w:customStyle="1" w:styleId="Me">
    <w:name w:val="Me"/>
    <w:semiHidden/>
    <w:rsid w:val="007D758B"/>
    <w:rPr>
      <w:rFonts w:ascii="Arial" w:hAnsi="Arial" w:cs="Arial"/>
      <w:color w:val="auto"/>
      <w:sz w:val="20"/>
      <w:szCs w:val="20"/>
    </w:rPr>
  </w:style>
  <w:style w:type="paragraph" w:styleId="BodyTextIndent2">
    <w:name w:val="Body Text Indent 2"/>
    <w:basedOn w:val="Normal"/>
    <w:rsid w:val="005421E0"/>
    <w:pPr>
      <w:spacing w:after="120" w:line="480" w:lineRule="auto"/>
      <w:ind w:left="360"/>
    </w:pPr>
    <w:rPr>
      <w:sz w:val="24"/>
      <w:szCs w:val="24"/>
    </w:rPr>
  </w:style>
  <w:style w:type="paragraph" w:customStyle="1" w:styleId="Default">
    <w:name w:val="Default"/>
    <w:rsid w:val="00C835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rsid w:val="00C835F8"/>
    <w:pPr>
      <w:spacing w:after="120"/>
    </w:pPr>
  </w:style>
  <w:style w:type="paragraph" w:customStyle="1" w:styleId="RefListing">
    <w:name w:val="RefListing"/>
    <w:basedOn w:val="Normal"/>
    <w:rsid w:val="002F077E"/>
    <w:pPr>
      <w:spacing w:before="60" w:line="480" w:lineRule="auto"/>
      <w:ind w:left="720" w:hanging="720"/>
    </w:pPr>
    <w:rPr>
      <w:rFonts w:ascii="Times" w:hAnsi="Times"/>
      <w:kern w:val="28"/>
      <w:sz w:val="22"/>
    </w:rPr>
  </w:style>
  <w:style w:type="character" w:customStyle="1" w:styleId="apple-style-span">
    <w:name w:val="apple-style-span"/>
    <w:rsid w:val="009431FA"/>
  </w:style>
  <w:style w:type="character" w:customStyle="1" w:styleId="Heading3Char">
    <w:name w:val="Heading 3 Char"/>
    <w:link w:val="Heading3"/>
    <w:semiHidden/>
    <w:rsid w:val="000733A1"/>
    <w:rPr>
      <w:rFonts w:ascii="Cambria" w:eastAsia="SimSun" w:hAnsi="Cambria" w:cs="Times New Roman"/>
      <w:b/>
      <w:bCs/>
      <w:sz w:val="26"/>
      <w:szCs w:val="26"/>
      <w:lang w:eastAsia="en-US"/>
    </w:rPr>
  </w:style>
  <w:style w:type="paragraph" w:customStyle="1" w:styleId="Vorgabetext">
    <w:name w:val="Vorgabetext"/>
    <w:basedOn w:val="Normal"/>
    <w:rsid w:val="006B6FAD"/>
    <w:pPr>
      <w:spacing w:before="60" w:after="60" w:line="328" w:lineRule="exact"/>
      <w:jc w:val="both"/>
    </w:pPr>
    <w:rPr>
      <w:rFonts w:ascii="CG Omega" w:eastAsia="Times New Roman" w:hAnsi="CG Omega"/>
      <w:sz w:val="22"/>
      <w:lang w:eastAsia="de-DE"/>
    </w:rPr>
  </w:style>
  <w:style w:type="character" w:customStyle="1" w:styleId="Heading9Char">
    <w:name w:val="Heading 9 Char"/>
    <w:link w:val="Heading9"/>
    <w:rsid w:val="00A503BF"/>
    <w:rPr>
      <w:rFonts w:ascii="Cambria" w:eastAsia="SimSun" w:hAnsi="Cambria"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83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0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8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766</Words>
  <Characters>4370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Vitae</vt:lpstr>
    </vt:vector>
  </TitlesOfParts>
  <Company>South Dakota State University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Vitae</dc:title>
  <dc:subject/>
  <dc:creator>K. Muthukumarappan</dc:creator>
  <cp:keywords/>
  <cp:lastModifiedBy>zhengrong Gu</cp:lastModifiedBy>
  <cp:revision>25</cp:revision>
  <cp:lastPrinted>2001-05-11T14:12:00Z</cp:lastPrinted>
  <dcterms:created xsi:type="dcterms:W3CDTF">2016-01-19T19:29:00Z</dcterms:created>
  <dcterms:modified xsi:type="dcterms:W3CDTF">2016-10-19T21:38:00Z</dcterms:modified>
</cp:coreProperties>
</file>